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80889">
      <w:pPr>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附件1：</w:t>
      </w:r>
    </w:p>
    <w:p w14:paraId="21B13395">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“生态环境保护先进实用技术”征集信息表</w:t>
      </w:r>
    </w:p>
    <w:tbl>
      <w:tblPr>
        <w:tblStyle w:val="4"/>
        <w:tblW w:w="86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9"/>
        <w:gridCol w:w="2160"/>
        <w:gridCol w:w="1628"/>
        <w:gridCol w:w="3331"/>
      </w:tblGrid>
      <w:tr w14:paraId="0CEC7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59" w:type="dxa"/>
            <w:tcBorders>
              <w:right w:val="single" w:color="auto" w:sz="4" w:space="0"/>
            </w:tcBorders>
            <w:vAlign w:val="center"/>
          </w:tcPr>
          <w:p w14:paraId="0E811CA3">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领域类别</w:t>
            </w:r>
          </w:p>
        </w:tc>
        <w:tc>
          <w:tcPr>
            <w:tcW w:w="2160" w:type="dxa"/>
            <w:tcBorders>
              <w:left w:val="single" w:color="auto" w:sz="4" w:space="0"/>
            </w:tcBorders>
            <w:vAlign w:val="center"/>
          </w:tcPr>
          <w:p w14:paraId="66CEBB5D">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从所列</w:t>
            </w:r>
            <w:r>
              <w:rPr>
                <w:rFonts w:hint="eastAsia" w:ascii="仿宋" w:hAnsi="仿宋" w:eastAsia="仿宋" w:cs="仿宋"/>
                <w:color w:val="000000" w:themeColor="text1"/>
                <w:sz w:val="32"/>
                <w:szCs w:val="32"/>
                <w:lang w:val="en-US" w:eastAsia="zh-CN"/>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领域选填</w:t>
            </w:r>
          </w:p>
        </w:tc>
        <w:tc>
          <w:tcPr>
            <w:tcW w:w="1628" w:type="dxa"/>
            <w:tcBorders>
              <w:right w:val="single" w:color="auto" w:sz="4" w:space="0"/>
            </w:tcBorders>
            <w:vAlign w:val="center"/>
          </w:tcPr>
          <w:p w14:paraId="1371A370">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企业名称</w:t>
            </w:r>
          </w:p>
        </w:tc>
        <w:tc>
          <w:tcPr>
            <w:tcW w:w="3331" w:type="dxa"/>
            <w:tcBorders>
              <w:left w:val="single" w:color="auto" w:sz="4" w:space="0"/>
            </w:tcBorders>
            <w:vAlign w:val="center"/>
          </w:tcPr>
          <w:p w14:paraId="37A13D40">
            <w:pPr>
              <w:rPr>
                <w:rFonts w:hint="eastAsia" w:ascii="仿宋" w:hAnsi="仿宋" w:eastAsia="仿宋" w:cs="仿宋"/>
                <w:color w:val="000000" w:themeColor="text1"/>
                <w:sz w:val="32"/>
                <w:szCs w:val="32"/>
                <w14:textFill>
                  <w14:solidFill>
                    <w14:schemeClr w14:val="tx1"/>
                  </w14:solidFill>
                </w14:textFill>
              </w:rPr>
            </w:pPr>
          </w:p>
        </w:tc>
      </w:tr>
      <w:tr w14:paraId="74230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59" w:type="dxa"/>
            <w:tcBorders>
              <w:right w:val="single" w:color="auto" w:sz="4" w:space="0"/>
            </w:tcBorders>
            <w:vAlign w:val="center"/>
          </w:tcPr>
          <w:p w14:paraId="2CB11535">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技术名称</w:t>
            </w:r>
          </w:p>
        </w:tc>
        <w:tc>
          <w:tcPr>
            <w:tcW w:w="7119" w:type="dxa"/>
            <w:gridSpan w:val="3"/>
            <w:tcBorders>
              <w:left w:val="single" w:color="auto" w:sz="4" w:space="0"/>
            </w:tcBorders>
            <w:vAlign w:val="center"/>
          </w:tcPr>
          <w:p w14:paraId="3BE61952">
            <w:pPr>
              <w:rPr>
                <w:rFonts w:hint="eastAsia" w:ascii="仿宋" w:hAnsi="仿宋" w:eastAsia="仿宋" w:cs="仿宋"/>
                <w:color w:val="000000" w:themeColor="text1"/>
                <w:sz w:val="32"/>
                <w:szCs w:val="32"/>
                <w14:textFill>
                  <w14:solidFill>
                    <w14:schemeClr w14:val="tx1"/>
                  </w14:solidFill>
                </w14:textFill>
              </w:rPr>
            </w:pPr>
          </w:p>
        </w:tc>
      </w:tr>
      <w:tr w14:paraId="6C23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59" w:type="dxa"/>
            <w:vAlign w:val="center"/>
          </w:tcPr>
          <w:p w14:paraId="68E2A94C">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技术简介</w:t>
            </w:r>
          </w:p>
        </w:tc>
        <w:tc>
          <w:tcPr>
            <w:tcW w:w="7119" w:type="dxa"/>
            <w:gridSpan w:val="3"/>
            <w:vAlign w:val="center"/>
          </w:tcPr>
          <w:p w14:paraId="3F3EDCE5">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（包括基本原理、工艺流程等，300字以内）</w:t>
            </w:r>
          </w:p>
        </w:tc>
      </w:tr>
      <w:tr w14:paraId="14E65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59" w:type="dxa"/>
            <w:vAlign w:val="center"/>
          </w:tcPr>
          <w:p w14:paraId="70BB2409">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技术特点与主要技术指标</w:t>
            </w:r>
          </w:p>
        </w:tc>
        <w:tc>
          <w:tcPr>
            <w:tcW w:w="7119" w:type="dxa"/>
            <w:gridSpan w:val="3"/>
            <w:vAlign w:val="center"/>
          </w:tcPr>
          <w:p w14:paraId="47365D2F">
            <w:pPr>
              <w:rPr>
                <w:rFonts w:hint="eastAsia" w:ascii="仿宋" w:hAnsi="仿宋" w:eastAsia="仿宋" w:cs="仿宋"/>
                <w:color w:val="000000" w:themeColor="text1"/>
                <w:sz w:val="32"/>
                <w:szCs w:val="32"/>
                <w14:textFill>
                  <w14:solidFill>
                    <w14:schemeClr w14:val="tx1"/>
                  </w14:solidFill>
                </w14:textFill>
              </w:rPr>
            </w:pPr>
          </w:p>
        </w:tc>
      </w:tr>
      <w:tr w14:paraId="6C3CA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59" w:type="dxa"/>
            <w:vAlign w:val="center"/>
          </w:tcPr>
          <w:p w14:paraId="6A577AF9">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主要经济</w:t>
            </w:r>
          </w:p>
          <w:p w14:paraId="4973FAEB">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指标</w:t>
            </w:r>
          </w:p>
        </w:tc>
        <w:tc>
          <w:tcPr>
            <w:tcW w:w="7119" w:type="dxa"/>
            <w:gridSpan w:val="3"/>
            <w:vAlign w:val="center"/>
          </w:tcPr>
          <w:p w14:paraId="6EF46A88">
            <w:pPr>
              <w:rPr>
                <w:rFonts w:hint="eastAsia" w:ascii="仿宋" w:hAnsi="仿宋" w:eastAsia="仿宋" w:cs="仿宋"/>
                <w:color w:val="000000" w:themeColor="text1"/>
                <w:sz w:val="32"/>
                <w:szCs w:val="32"/>
                <w14:textFill>
                  <w14:solidFill>
                    <w14:schemeClr w14:val="tx1"/>
                  </w14:solidFill>
                </w14:textFill>
              </w:rPr>
            </w:pPr>
          </w:p>
        </w:tc>
      </w:tr>
      <w:tr w14:paraId="1378F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59" w:type="dxa"/>
            <w:vAlign w:val="center"/>
          </w:tcPr>
          <w:p w14:paraId="10F9AC48">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技术水平</w:t>
            </w:r>
          </w:p>
          <w:p w14:paraId="50B9BD6A">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评价</w:t>
            </w:r>
          </w:p>
        </w:tc>
        <w:tc>
          <w:tcPr>
            <w:tcW w:w="7119" w:type="dxa"/>
            <w:gridSpan w:val="3"/>
            <w:vAlign w:val="center"/>
          </w:tcPr>
          <w:p w14:paraId="207690B0">
            <w:pPr>
              <w:rPr>
                <w:rFonts w:hint="eastAsia" w:ascii="仿宋" w:hAnsi="仿宋" w:eastAsia="仿宋" w:cs="仿宋"/>
                <w:color w:val="000000" w:themeColor="text1"/>
                <w:sz w:val="32"/>
                <w:szCs w:val="32"/>
                <w14:textFill>
                  <w14:solidFill>
                    <w14:schemeClr w14:val="tx1"/>
                  </w14:solidFill>
                </w14:textFill>
              </w:rPr>
            </w:pPr>
          </w:p>
        </w:tc>
      </w:tr>
      <w:tr w14:paraId="3601E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59" w:type="dxa"/>
            <w:vAlign w:val="center"/>
          </w:tcPr>
          <w:p w14:paraId="2DE15EED">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专利授予</w:t>
            </w:r>
          </w:p>
          <w:p w14:paraId="0A9F15AA">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及获奖</w:t>
            </w:r>
          </w:p>
        </w:tc>
        <w:tc>
          <w:tcPr>
            <w:tcW w:w="7119" w:type="dxa"/>
            <w:gridSpan w:val="3"/>
            <w:vAlign w:val="center"/>
          </w:tcPr>
          <w:p w14:paraId="7BD66DB5">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（专利授权名称、专利授权号等）</w:t>
            </w:r>
          </w:p>
          <w:p w14:paraId="6F4B7369">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（奖励名称、等级、授奖部门及年度）</w:t>
            </w:r>
          </w:p>
        </w:tc>
      </w:tr>
      <w:tr w14:paraId="4C77B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59" w:type="dxa"/>
            <w:vAlign w:val="center"/>
          </w:tcPr>
          <w:p w14:paraId="4602A61B">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应用领域与前景</w:t>
            </w:r>
          </w:p>
        </w:tc>
        <w:tc>
          <w:tcPr>
            <w:tcW w:w="7119" w:type="dxa"/>
            <w:gridSpan w:val="3"/>
            <w:vAlign w:val="center"/>
          </w:tcPr>
          <w:p w14:paraId="64ED2C11">
            <w:pPr>
              <w:rPr>
                <w:rFonts w:hint="eastAsia" w:ascii="仿宋" w:hAnsi="仿宋" w:eastAsia="仿宋" w:cs="仿宋"/>
                <w:color w:val="000000" w:themeColor="text1"/>
                <w:sz w:val="32"/>
                <w:szCs w:val="32"/>
                <w14:textFill>
                  <w14:solidFill>
                    <w14:schemeClr w14:val="tx1"/>
                  </w14:solidFill>
                </w14:textFill>
              </w:rPr>
            </w:pPr>
          </w:p>
        </w:tc>
      </w:tr>
      <w:tr w14:paraId="6F9CB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59" w:type="dxa"/>
            <w:tcBorders>
              <w:bottom w:val="single" w:color="auto" w:sz="4" w:space="0"/>
            </w:tcBorders>
            <w:vAlign w:val="center"/>
          </w:tcPr>
          <w:p w14:paraId="5FEBB894">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应用业绩</w:t>
            </w:r>
          </w:p>
        </w:tc>
        <w:tc>
          <w:tcPr>
            <w:tcW w:w="7119" w:type="dxa"/>
            <w:gridSpan w:val="3"/>
            <w:tcBorders>
              <w:bottom w:val="single" w:color="auto" w:sz="4" w:space="0"/>
            </w:tcBorders>
            <w:vAlign w:val="center"/>
          </w:tcPr>
          <w:p w14:paraId="5A89354E">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（列举应用项目名称及投产时间）</w:t>
            </w:r>
          </w:p>
        </w:tc>
      </w:tr>
      <w:tr w14:paraId="46834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59" w:type="dxa"/>
            <w:tcBorders>
              <w:top w:val="single" w:color="auto" w:sz="4" w:space="0"/>
            </w:tcBorders>
            <w:vAlign w:val="center"/>
          </w:tcPr>
          <w:p w14:paraId="6B969B8D">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企业联系</w:t>
            </w:r>
          </w:p>
          <w:p w14:paraId="71548BD9">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方式</w:t>
            </w:r>
          </w:p>
        </w:tc>
        <w:tc>
          <w:tcPr>
            <w:tcW w:w="7119" w:type="dxa"/>
            <w:gridSpan w:val="3"/>
            <w:tcBorders>
              <w:top w:val="single" w:color="auto" w:sz="4" w:space="0"/>
            </w:tcBorders>
            <w:vAlign w:val="center"/>
          </w:tcPr>
          <w:p w14:paraId="0E407816">
            <w:pPr>
              <w:rPr>
                <w:rFonts w:hint="eastAsia" w:ascii="仿宋" w:hAnsi="仿宋" w:eastAsia="仿宋" w:cs="仿宋"/>
                <w:color w:val="000000" w:themeColor="text1"/>
                <w:sz w:val="32"/>
                <w:szCs w:val="32"/>
                <w14:textFill>
                  <w14:solidFill>
                    <w14:schemeClr w14:val="tx1"/>
                  </w14:solidFill>
                </w14:textFill>
              </w:rPr>
            </w:pPr>
          </w:p>
        </w:tc>
      </w:tr>
    </w:tbl>
    <w:p w14:paraId="617AEC7C">
      <w:pPr>
        <w:widowControl/>
        <w:jc w:val="left"/>
        <w:rPr>
          <w:rFonts w:hint="eastAsia" w:ascii="仿宋" w:hAnsi="仿宋" w:eastAsia="仿宋" w:cs="仿宋"/>
          <w:color w:val="000000" w:themeColor="text1"/>
          <w:sz w:val="32"/>
          <w:szCs w:val="32"/>
          <w14:textFill>
            <w14:solidFill>
              <w14:schemeClr w14:val="tx1"/>
            </w14:solidFill>
          </w14:textFill>
        </w:rPr>
      </w:pPr>
    </w:p>
    <w:p w14:paraId="1B0E704E">
      <w:pPr>
        <w:rPr>
          <w:rFonts w:hint="eastAsia" w:ascii="仿宋" w:hAnsi="仿宋" w:eastAsia="仿宋" w:cs="仿宋"/>
          <w:b/>
          <w:color w:val="000000" w:themeColor="text1"/>
          <w:sz w:val="32"/>
          <w:szCs w:val="32"/>
          <w14:textFill>
            <w14:solidFill>
              <w14:schemeClr w14:val="tx1"/>
            </w14:solidFill>
          </w14:textFill>
        </w:rPr>
      </w:pPr>
    </w:p>
    <w:p w14:paraId="3E8F02A1">
      <w:pP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附件2：</w:t>
      </w:r>
    </w:p>
    <w:p w14:paraId="63B40561">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“生态环境保护优秀产品/装备”征集信息表</w:t>
      </w:r>
    </w:p>
    <w:tbl>
      <w:tblPr>
        <w:tblStyle w:val="5"/>
        <w:tblW w:w="8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1"/>
        <w:gridCol w:w="1686"/>
        <w:gridCol w:w="1138"/>
        <w:gridCol w:w="3753"/>
      </w:tblGrid>
      <w:tr w14:paraId="2E613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1" w:type="dxa"/>
            <w:tcBorders>
              <w:right w:val="single" w:color="auto" w:sz="4" w:space="0"/>
            </w:tcBorders>
            <w:vAlign w:val="center"/>
          </w:tcPr>
          <w:p w14:paraId="0F032AFF">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领域类别</w:t>
            </w:r>
          </w:p>
        </w:tc>
        <w:tc>
          <w:tcPr>
            <w:tcW w:w="1686" w:type="dxa"/>
            <w:tcBorders>
              <w:left w:val="single" w:color="auto" w:sz="4" w:space="0"/>
            </w:tcBorders>
            <w:vAlign w:val="center"/>
          </w:tcPr>
          <w:p w14:paraId="30236133">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从所列</w:t>
            </w:r>
            <w:r>
              <w:rPr>
                <w:rFonts w:hint="eastAsia" w:ascii="仿宋" w:hAnsi="仿宋" w:eastAsia="仿宋" w:cs="仿宋"/>
                <w:color w:val="000000" w:themeColor="text1"/>
                <w:sz w:val="32"/>
                <w:szCs w:val="32"/>
                <w:lang w:val="en-US" w:eastAsia="zh-CN"/>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领域选填</w:t>
            </w:r>
          </w:p>
        </w:tc>
        <w:tc>
          <w:tcPr>
            <w:tcW w:w="1138" w:type="dxa"/>
            <w:tcBorders>
              <w:right w:val="single" w:color="auto" w:sz="4" w:space="0"/>
            </w:tcBorders>
            <w:vAlign w:val="center"/>
          </w:tcPr>
          <w:p w14:paraId="4CFC81E1">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企业名称</w:t>
            </w:r>
          </w:p>
        </w:tc>
        <w:tc>
          <w:tcPr>
            <w:tcW w:w="3753" w:type="dxa"/>
            <w:tcBorders>
              <w:left w:val="single" w:color="auto" w:sz="4" w:space="0"/>
            </w:tcBorders>
            <w:vAlign w:val="center"/>
          </w:tcPr>
          <w:p w14:paraId="6D5F36A1">
            <w:pPr>
              <w:rPr>
                <w:rFonts w:hint="eastAsia" w:ascii="仿宋" w:hAnsi="仿宋" w:eastAsia="仿宋" w:cs="仿宋"/>
                <w:color w:val="000000" w:themeColor="text1"/>
                <w:sz w:val="32"/>
                <w:szCs w:val="32"/>
                <w14:textFill>
                  <w14:solidFill>
                    <w14:schemeClr w14:val="tx1"/>
                  </w14:solidFill>
                </w14:textFill>
              </w:rPr>
            </w:pPr>
          </w:p>
        </w:tc>
      </w:tr>
      <w:tr w14:paraId="1C5A5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1" w:type="dxa"/>
            <w:tcBorders>
              <w:right w:val="single" w:color="auto" w:sz="4" w:space="0"/>
            </w:tcBorders>
            <w:vAlign w:val="center"/>
          </w:tcPr>
          <w:p w14:paraId="3A73BEC2">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产品/装备名称</w:t>
            </w:r>
          </w:p>
        </w:tc>
        <w:tc>
          <w:tcPr>
            <w:tcW w:w="6577" w:type="dxa"/>
            <w:gridSpan w:val="3"/>
            <w:tcBorders>
              <w:left w:val="single" w:color="auto" w:sz="4" w:space="0"/>
            </w:tcBorders>
            <w:vAlign w:val="center"/>
          </w:tcPr>
          <w:p w14:paraId="52BB8C9E">
            <w:pPr>
              <w:rPr>
                <w:rFonts w:hint="eastAsia" w:ascii="仿宋" w:hAnsi="仿宋" w:eastAsia="仿宋" w:cs="仿宋"/>
                <w:color w:val="000000" w:themeColor="text1"/>
                <w:sz w:val="32"/>
                <w:szCs w:val="32"/>
                <w14:textFill>
                  <w14:solidFill>
                    <w14:schemeClr w14:val="tx1"/>
                  </w14:solidFill>
                </w14:textFill>
              </w:rPr>
            </w:pPr>
          </w:p>
        </w:tc>
      </w:tr>
      <w:tr w14:paraId="6B9EE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1" w:type="dxa"/>
            <w:vAlign w:val="center"/>
          </w:tcPr>
          <w:p w14:paraId="49FAE0BC">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产品/装备简介</w:t>
            </w:r>
          </w:p>
        </w:tc>
        <w:tc>
          <w:tcPr>
            <w:tcW w:w="6577" w:type="dxa"/>
            <w:gridSpan w:val="3"/>
            <w:vAlign w:val="center"/>
          </w:tcPr>
          <w:p w14:paraId="1B29A42C">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（包括基本原理、工艺流程等，300字以内）</w:t>
            </w:r>
          </w:p>
        </w:tc>
      </w:tr>
      <w:tr w14:paraId="644D0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1" w:type="dxa"/>
            <w:vAlign w:val="center"/>
          </w:tcPr>
          <w:p w14:paraId="06227CE2">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产品/装备特点与主要技术指标</w:t>
            </w:r>
          </w:p>
        </w:tc>
        <w:tc>
          <w:tcPr>
            <w:tcW w:w="6577" w:type="dxa"/>
            <w:gridSpan w:val="3"/>
            <w:vAlign w:val="center"/>
          </w:tcPr>
          <w:p w14:paraId="45A6B174">
            <w:pPr>
              <w:rPr>
                <w:rFonts w:hint="eastAsia" w:ascii="仿宋" w:hAnsi="仿宋" w:eastAsia="仿宋" w:cs="仿宋"/>
                <w:color w:val="000000" w:themeColor="text1"/>
                <w:sz w:val="32"/>
                <w:szCs w:val="32"/>
                <w14:textFill>
                  <w14:solidFill>
                    <w14:schemeClr w14:val="tx1"/>
                  </w14:solidFill>
                </w14:textFill>
              </w:rPr>
            </w:pPr>
          </w:p>
        </w:tc>
      </w:tr>
      <w:tr w14:paraId="43C50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1" w:type="dxa"/>
            <w:vAlign w:val="center"/>
          </w:tcPr>
          <w:p w14:paraId="7A50B25E">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主要经济</w:t>
            </w:r>
          </w:p>
          <w:p w14:paraId="5B14A6BB">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指标</w:t>
            </w:r>
          </w:p>
        </w:tc>
        <w:tc>
          <w:tcPr>
            <w:tcW w:w="6577" w:type="dxa"/>
            <w:gridSpan w:val="3"/>
            <w:vAlign w:val="center"/>
          </w:tcPr>
          <w:p w14:paraId="57A83D7C">
            <w:pPr>
              <w:rPr>
                <w:rFonts w:hint="eastAsia" w:ascii="仿宋" w:hAnsi="仿宋" w:eastAsia="仿宋" w:cs="仿宋"/>
                <w:color w:val="000000" w:themeColor="text1"/>
                <w:sz w:val="32"/>
                <w:szCs w:val="32"/>
                <w14:textFill>
                  <w14:solidFill>
                    <w14:schemeClr w14:val="tx1"/>
                  </w14:solidFill>
                </w14:textFill>
              </w:rPr>
            </w:pPr>
          </w:p>
        </w:tc>
      </w:tr>
      <w:tr w14:paraId="7D20B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1" w:type="dxa"/>
            <w:vAlign w:val="center"/>
          </w:tcPr>
          <w:p w14:paraId="3717C2CD">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产品/装备水平评价</w:t>
            </w:r>
          </w:p>
        </w:tc>
        <w:tc>
          <w:tcPr>
            <w:tcW w:w="6577" w:type="dxa"/>
            <w:gridSpan w:val="3"/>
            <w:vAlign w:val="center"/>
          </w:tcPr>
          <w:p w14:paraId="6322C4BA">
            <w:pPr>
              <w:rPr>
                <w:rFonts w:hint="eastAsia" w:ascii="仿宋" w:hAnsi="仿宋" w:eastAsia="仿宋" w:cs="仿宋"/>
                <w:color w:val="000000" w:themeColor="text1"/>
                <w:sz w:val="32"/>
                <w:szCs w:val="32"/>
                <w14:textFill>
                  <w14:solidFill>
                    <w14:schemeClr w14:val="tx1"/>
                  </w14:solidFill>
                </w14:textFill>
              </w:rPr>
            </w:pPr>
          </w:p>
        </w:tc>
      </w:tr>
      <w:tr w14:paraId="27E35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1" w:type="dxa"/>
            <w:vAlign w:val="center"/>
          </w:tcPr>
          <w:p w14:paraId="67B75A15">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专利授予</w:t>
            </w:r>
          </w:p>
          <w:p w14:paraId="2456CA65">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及获奖</w:t>
            </w:r>
          </w:p>
        </w:tc>
        <w:tc>
          <w:tcPr>
            <w:tcW w:w="6577" w:type="dxa"/>
            <w:gridSpan w:val="3"/>
            <w:vAlign w:val="center"/>
          </w:tcPr>
          <w:p w14:paraId="6950EFEA">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（专利授权名称、专利授权号等）</w:t>
            </w:r>
          </w:p>
          <w:p w14:paraId="6CAC8D37">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（奖励名称、等级、授奖部门及年度）</w:t>
            </w:r>
          </w:p>
        </w:tc>
      </w:tr>
      <w:tr w14:paraId="7747E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1" w:type="dxa"/>
            <w:vAlign w:val="center"/>
          </w:tcPr>
          <w:p w14:paraId="6F1964E1">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应用领域</w:t>
            </w:r>
          </w:p>
        </w:tc>
        <w:tc>
          <w:tcPr>
            <w:tcW w:w="6577" w:type="dxa"/>
            <w:gridSpan w:val="3"/>
            <w:vAlign w:val="center"/>
          </w:tcPr>
          <w:p w14:paraId="1894D4B1">
            <w:pPr>
              <w:rPr>
                <w:rFonts w:hint="eastAsia" w:ascii="仿宋" w:hAnsi="仿宋" w:eastAsia="仿宋" w:cs="仿宋"/>
                <w:color w:val="000000" w:themeColor="text1"/>
                <w:sz w:val="32"/>
                <w:szCs w:val="32"/>
                <w14:textFill>
                  <w14:solidFill>
                    <w14:schemeClr w14:val="tx1"/>
                  </w14:solidFill>
                </w14:textFill>
              </w:rPr>
            </w:pPr>
          </w:p>
        </w:tc>
      </w:tr>
      <w:tr w14:paraId="4AE2E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1" w:type="dxa"/>
            <w:tcBorders>
              <w:bottom w:val="single" w:color="auto" w:sz="4" w:space="0"/>
            </w:tcBorders>
            <w:vAlign w:val="center"/>
          </w:tcPr>
          <w:p w14:paraId="78AEFC9D">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应用业绩</w:t>
            </w:r>
          </w:p>
        </w:tc>
        <w:tc>
          <w:tcPr>
            <w:tcW w:w="6577" w:type="dxa"/>
            <w:gridSpan w:val="3"/>
            <w:tcBorders>
              <w:bottom w:val="single" w:color="auto" w:sz="4" w:space="0"/>
            </w:tcBorders>
            <w:vAlign w:val="center"/>
          </w:tcPr>
          <w:p w14:paraId="72B0140C">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（列举应用项目名称及投产时间）</w:t>
            </w:r>
          </w:p>
        </w:tc>
      </w:tr>
      <w:tr w14:paraId="73BA4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1" w:type="dxa"/>
            <w:tcBorders>
              <w:top w:val="single" w:color="auto" w:sz="4" w:space="0"/>
            </w:tcBorders>
            <w:vAlign w:val="center"/>
          </w:tcPr>
          <w:p w14:paraId="662F5FA8">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企业联系</w:t>
            </w:r>
          </w:p>
          <w:p w14:paraId="3E6E05CC">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方式</w:t>
            </w:r>
          </w:p>
        </w:tc>
        <w:tc>
          <w:tcPr>
            <w:tcW w:w="6577" w:type="dxa"/>
            <w:gridSpan w:val="3"/>
            <w:tcBorders>
              <w:top w:val="single" w:color="auto" w:sz="4" w:space="0"/>
            </w:tcBorders>
            <w:vAlign w:val="center"/>
          </w:tcPr>
          <w:p w14:paraId="14B82106">
            <w:pPr>
              <w:rPr>
                <w:rFonts w:hint="eastAsia" w:ascii="仿宋" w:hAnsi="仿宋" w:eastAsia="仿宋" w:cs="仿宋"/>
                <w:color w:val="000000" w:themeColor="text1"/>
                <w:sz w:val="32"/>
                <w:szCs w:val="32"/>
                <w14:textFill>
                  <w14:solidFill>
                    <w14:schemeClr w14:val="tx1"/>
                  </w14:solidFill>
                </w14:textFill>
              </w:rPr>
            </w:pPr>
          </w:p>
        </w:tc>
      </w:tr>
    </w:tbl>
    <w:p w14:paraId="4C42640E">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738C00DB">
      <w:pP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附件3：</w:t>
      </w:r>
    </w:p>
    <w:p w14:paraId="3BC014B4">
      <w:pPr>
        <w:rPr>
          <w:rFonts w:hint="eastAsia" w:ascii="仿宋" w:hAnsi="仿宋" w:eastAsia="仿宋" w:cs="仿宋"/>
          <w:color w:val="000000" w:themeColor="text1"/>
          <w:sz w:val="32"/>
          <w:szCs w:val="32"/>
          <w14:textFill>
            <w14:solidFill>
              <w14:schemeClr w14:val="tx1"/>
            </w14:solidFill>
          </w14:textFill>
        </w:rPr>
      </w:pPr>
    </w:p>
    <w:p w14:paraId="64D96B71">
      <w:pPr>
        <w:rPr>
          <w:rFonts w:hint="eastAsia" w:ascii="仿宋" w:hAnsi="仿宋" w:eastAsia="仿宋" w:cs="仿宋"/>
          <w:color w:val="000000" w:themeColor="text1"/>
          <w:sz w:val="32"/>
          <w:szCs w:val="32"/>
          <w14:textFill>
            <w14:solidFill>
              <w14:schemeClr w14:val="tx1"/>
            </w14:solidFill>
          </w14:textFill>
        </w:rPr>
      </w:pPr>
    </w:p>
    <w:p w14:paraId="5A1F146C">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“优秀环保项目案例”认定项目申报材料</w:t>
      </w:r>
    </w:p>
    <w:p w14:paraId="2CB49ACB">
      <w:pPr>
        <w:rPr>
          <w:rFonts w:hint="eastAsia" w:ascii="仿宋" w:hAnsi="仿宋" w:eastAsia="仿宋" w:cs="仿宋"/>
          <w:color w:val="000000" w:themeColor="text1"/>
          <w:sz w:val="32"/>
          <w:szCs w:val="32"/>
          <w14:textFill>
            <w14:solidFill>
              <w14:schemeClr w14:val="tx1"/>
            </w14:solidFill>
          </w14:textFill>
        </w:rPr>
      </w:pPr>
    </w:p>
    <w:p w14:paraId="2BE46047">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（封面）</w:t>
      </w:r>
    </w:p>
    <w:p w14:paraId="4CDBA2F6">
      <w:pPr>
        <w:rPr>
          <w:rFonts w:hint="eastAsia" w:ascii="仿宋" w:hAnsi="仿宋" w:eastAsia="仿宋" w:cs="仿宋"/>
          <w:color w:val="000000" w:themeColor="text1"/>
          <w:sz w:val="32"/>
          <w:szCs w:val="32"/>
          <w14:textFill>
            <w14:solidFill>
              <w14:schemeClr w14:val="tx1"/>
            </w14:solidFill>
          </w14:textFill>
        </w:rPr>
      </w:pPr>
    </w:p>
    <w:p w14:paraId="176068D5">
      <w:pPr>
        <w:rPr>
          <w:rFonts w:hint="eastAsia" w:ascii="仿宋" w:hAnsi="仿宋" w:eastAsia="仿宋" w:cs="仿宋"/>
          <w:color w:val="000000" w:themeColor="text1"/>
          <w:sz w:val="32"/>
          <w:szCs w:val="32"/>
          <w14:textFill>
            <w14:solidFill>
              <w14:schemeClr w14:val="tx1"/>
            </w14:solidFill>
          </w14:textFill>
        </w:rPr>
      </w:pPr>
    </w:p>
    <w:p w14:paraId="1F94B442">
      <w:pPr>
        <w:rPr>
          <w:rFonts w:hint="eastAsia" w:ascii="仿宋" w:hAnsi="仿宋" w:eastAsia="仿宋" w:cs="仿宋"/>
          <w:color w:val="000000" w:themeColor="text1"/>
          <w:sz w:val="32"/>
          <w:szCs w:val="32"/>
          <w14:textFill>
            <w14:solidFill>
              <w14:schemeClr w14:val="tx1"/>
            </w14:solidFill>
          </w14:textFill>
        </w:rPr>
      </w:pPr>
    </w:p>
    <w:p w14:paraId="2185FCF5">
      <w:pPr>
        <w:rPr>
          <w:rFonts w:hint="eastAsia" w:ascii="仿宋" w:hAnsi="仿宋" w:eastAsia="仿宋" w:cs="仿宋"/>
          <w:color w:val="000000" w:themeColor="text1"/>
          <w:sz w:val="32"/>
          <w:szCs w:val="32"/>
          <w14:textFill>
            <w14:solidFill>
              <w14:schemeClr w14:val="tx1"/>
            </w14:solidFill>
          </w14:textFill>
        </w:rPr>
      </w:pPr>
    </w:p>
    <w:p w14:paraId="59F9D4C2">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r>
        <w:rPr>
          <w:rFonts w:hint="eastAsia" w:ascii="仿宋" w:hAnsi="仿宋" w:eastAsia="仿宋" w:cs="仿宋"/>
          <w:color w:val="000000" w:themeColor="text1"/>
          <w:sz w:val="32"/>
          <w:szCs w:val="32"/>
          <w:u w:val="single"/>
          <w14:textFill>
            <w14:solidFill>
              <w14:schemeClr w14:val="tx1"/>
            </w14:solidFill>
          </w14:textFill>
        </w:rPr>
        <w:t xml:space="preserve">                                             </w:t>
      </w:r>
    </w:p>
    <w:p w14:paraId="4555C5F6">
      <w:pPr>
        <w:rPr>
          <w:rFonts w:hint="eastAsia" w:ascii="仿宋" w:hAnsi="仿宋" w:eastAsia="仿宋" w:cs="仿宋"/>
          <w:color w:val="000000" w:themeColor="text1"/>
          <w:sz w:val="32"/>
          <w:szCs w:val="32"/>
          <w14:textFill>
            <w14:solidFill>
              <w14:schemeClr w14:val="tx1"/>
            </w14:solidFill>
          </w14:textFill>
        </w:rPr>
      </w:pPr>
    </w:p>
    <w:p w14:paraId="6BA8FB9D">
      <w:pPr>
        <w:rPr>
          <w:rFonts w:hint="eastAsia" w:ascii="仿宋" w:hAnsi="仿宋" w:eastAsia="仿宋" w:cs="仿宋"/>
          <w:color w:val="000000" w:themeColor="text1"/>
          <w:sz w:val="32"/>
          <w:szCs w:val="32"/>
          <w14:textFill>
            <w14:solidFill>
              <w14:schemeClr w14:val="tx1"/>
            </w14:solidFill>
          </w14:textFill>
        </w:rPr>
      </w:pPr>
    </w:p>
    <w:p w14:paraId="090F7F2F">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项目申报单位：</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（盖章）</w:t>
      </w:r>
    </w:p>
    <w:p w14:paraId="130525A9">
      <w:pPr>
        <w:rPr>
          <w:rFonts w:hint="eastAsia" w:ascii="仿宋" w:hAnsi="仿宋" w:eastAsia="仿宋" w:cs="仿宋"/>
          <w:color w:val="000000" w:themeColor="text1"/>
          <w:sz w:val="32"/>
          <w:szCs w:val="32"/>
          <w14:textFill>
            <w14:solidFill>
              <w14:schemeClr w14:val="tx1"/>
            </w14:solidFill>
          </w14:textFill>
        </w:rPr>
      </w:pPr>
    </w:p>
    <w:p w14:paraId="3EFC0FF0">
      <w:pPr>
        <w:rPr>
          <w:rFonts w:hint="eastAsia" w:ascii="仿宋" w:hAnsi="仿宋" w:eastAsia="仿宋" w:cs="仿宋"/>
          <w:color w:val="000000" w:themeColor="text1"/>
          <w:sz w:val="32"/>
          <w:szCs w:val="32"/>
          <w14:textFill>
            <w14:solidFill>
              <w14:schemeClr w14:val="tx1"/>
            </w14:solidFill>
          </w14:textFill>
        </w:rPr>
      </w:pPr>
    </w:p>
    <w:p w14:paraId="1BFCAFA8">
      <w:pPr>
        <w:rPr>
          <w:rFonts w:hint="eastAsia" w:ascii="仿宋" w:hAnsi="仿宋" w:eastAsia="仿宋" w:cs="仿宋"/>
          <w:color w:val="000000" w:themeColor="text1"/>
          <w:sz w:val="32"/>
          <w:szCs w:val="32"/>
          <w14:textFill>
            <w14:solidFill>
              <w14:schemeClr w14:val="tx1"/>
            </w14:solidFill>
          </w14:textFill>
        </w:rPr>
      </w:pPr>
    </w:p>
    <w:p w14:paraId="09C9B8F9">
      <w:pPr>
        <w:rPr>
          <w:rFonts w:hint="eastAsia" w:ascii="仿宋" w:hAnsi="仿宋" w:eastAsia="仿宋" w:cs="仿宋"/>
          <w:color w:val="000000" w:themeColor="text1"/>
          <w:sz w:val="32"/>
          <w:szCs w:val="32"/>
          <w14:textFill>
            <w14:solidFill>
              <w14:schemeClr w14:val="tx1"/>
            </w14:solidFill>
          </w14:textFill>
        </w:rPr>
      </w:pPr>
    </w:p>
    <w:p w14:paraId="51F25264">
      <w:pPr>
        <w:rPr>
          <w:rFonts w:hint="eastAsia" w:ascii="仿宋" w:hAnsi="仿宋" w:eastAsia="仿宋" w:cs="仿宋"/>
          <w:color w:val="000000" w:themeColor="text1"/>
          <w:sz w:val="32"/>
          <w:szCs w:val="32"/>
          <w14:textFill>
            <w14:solidFill>
              <w14:schemeClr w14:val="tx1"/>
            </w14:solidFill>
          </w14:textFill>
        </w:rPr>
      </w:pPr>
    </w:p>
    <w:p w14:paraId="3921DE6F">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二〇二</w:t>
      </w:r>
      <w:r>
        <w:rPr>
          <w:rFonts w:hint="eastAsia" w:ascii="仿宋" w:hAnsi="仿宋" w:eastAsia="仿宋" w:cs="仿宋"/>
          <w:color w:val="000000" w:themeColor="text1"/>
          <w:sz w:val="32"/>
          <w:szCs w:val="32"/>
          <w:lang w:val="en-US" w:eastAsia="zh-CN"/>
          <w14:textFill>
            <w14:solidFill>
              <w14:schemeClr w14:val="tx1"/>
            </w14:solidFill>
          </w14:textFill>
        </w:rPr>
        <w:t xml:space="preserve">四  </w:t>
      </w:r>
      <w:r>
        <w:rPr>
          <w:rFonts w:hint="eastAsia" w:ascii="仿宋" w:hAnsi="仿宋" w:eastAsia="仿宋" w:cs="仿宋"/>
          <w:color w:val="000000" w:themeColor="text1"/>
          <w:sz w:val="32"/>
          <w:szCs w:val="32"/>
          <w14:textFill>
            <w14:solidFill>
              <w14:schemeClr w14:val="tx1"/>
            </w14:solidFill>
          </w14:textFill>
        </w:rPr>
        <w:t>月</w:t>
      </w:r>
    </w:p>
    <w:p w14:paraId="0B4B44D6">
      <w:pPr>
        <w:widowControl/>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0A4132B5">
      <w:pPr>
        <w:rPr>
          <w:rFonts w:hint="eastAsia" w:ascii="仿宋" w:hAnsi="仿宋" w:eastAsia="仿宋" w:cs="仿宋"/>
          <w:color w:val="000000" w:themeColor="text1"/>
          <w:sz w:val="32"/>
          <w:szCs w:val="32"/>
          <w14:textFill>
            <w14:solidFill>
              <w14:schemeClr w14:val="tx1"/>
            </w14:solidFill>
          </w14:textFill>
        </w:rPr>
      </w:pPr>
    </w:p>
    <w:p w14:paraId="6D5627B5">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“优秀环保项目案例”认定申报项目介绍（模版）</w:t>
      </w:r>
    </w:p>
    <w:p w14:paraId="3CE59B49">
      <w:pPr>
        <w:ind w:firstLine="420"/>
        <w:rPr>
          <w:rFonts w:hint="eastAsia" w:ascii="仿宋" w:hAnsi="仿宋" w:eastAsia="仿宋" w:cs="仿宋"/>
          <w:color w:val="000000" w:themeColor="text1"/>
          <w:sz w:val="32"/>
          <w:szCs w:val="32"/>
          <w14:textFill>
            <w14:solidFill>
              <w14:schemeClr w14:val="tx1"/>
            </w14:solidFill>
          </w14:textFill>
        </w:rPr>
      </w:pPr>
    </w:p>
    <w:p w14:paraId="518A78A1">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一、项目类别（从通知中列明的</w:t>
      </w:r>
      <w:r>
        <w:rPr>
          <w:rFonts w:hint="eastAsia" w:ascii="仿宋" w:hAnsi="仿宋" w:eastAsia="仿宋" w:cs="仿宋"/>
          <w:color w:val="000000" w:themeColor="text1"/>
          <w:sz w:val="32"/>
          <w:szCs w:val="32"/>
          <w:lang w:val="en-US" w:eastAsia="zh-CN"/>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领域中选择一项）</w:t>
      </w:r>
    </w:p>
    <w:p w14:paraId="36277473">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二、项目名称</w:t>
      </w:r>
    </w:p>
    <w:p w14:paraId="4D18BE7A">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三、项目申报单位</w:t>
      </w:r>
    </w:p>
    <w:p w14:paraId="67051BF2">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四、项目业主单位</w:t>
      </w:r>
    </w:p>
    <w:p w14:paraId="5E3AC9C2">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五、项目规模</w:t>
      </w:r>
    </w:p>
    <w:p w14:paraId="5EAECF93">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六、项目地点</w:t>
      </w:r>
    </w:p>
    <w:p w14:paraId="78F941F0">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七、建成投产时间</w:t>
      </w:r>
    </w:p>
    <w:p w14:paraId="0928A068">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八、技术工艺路线</w:t>
      </w:r>
    </w:p>
    <w:p w14:paraId="344303A6">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九、污染特征、相关排放指标要求及达标情况</w:t>
      </w:r>
    </w:p>
    <w:p w14:paraId="0E95E7A4">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十、项目技术或管理亮点</w:t>
      </w:r>
    </w:p>
    <w:p w14:paraId="56FE3025">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十一、项目运行情况</w:t>
      </w:r>
    </w:p>
    <w:p w14:paraId="1DAC06C6">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十二、项目验收单位、验收日期及验收结论</w:t>
      </w:r>
    </w:p>
    <w:p w14:paraId="267715BC">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十三、其他说明</w:t>
      </w:r>
    </w:p>
    <w:p w14:paraId="1FD2D7BC">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附企业信息：</w:t>
      </w:r>
    </w:p>
    <w:p w14:paraId="64750066">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公司名称：</w:t>
      </w:r>
    </w:p>
    <w:p w14:paraId="44A37004">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公司地址：</w:t>
      </w:r>
    </w:p>
    <w:p w14:paraId="6124D9B0">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公司网站：</w:t>
      </w:r>
    </w:p>
    <w:p w14:paraId="3CD98486">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联系人：</w:t>
      </w:r>
    </w:p>
    <w:p w14:paraId="12EE55EC">
      <w:pPr>
        <w:spacing w:line="360" w:lineRule="auto"/>
        <w:ind w:firstLine="42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p>
    <w:p w14:paraId="0C249403">
      <w:pP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附件</w:t>
      </w:r>
      <w:r>
        <w:rPr>
          <w:rFonts w:hint="eastAsia" w:ascii="仿宋" w:hAnsi="仿宋" w:eastAsia="仿宋" w:cs="仿宋"/>
          <w:b/>
          <w:color w:val="000000" w:themeColor="text1"/>
          <w:sz w:val="32"/>
          <w:szCs w:val="32"/>
          <w:lang w:val="en-US" w:eastAsia="zh-CN"/>
          <w14:textFill>
            <w14:solidFill>
              <w14:schemeClr w14:val="tx1"/>
            </w14:solidFill>
          </w14:textFill>
        </w:rPr>
        <w:t>4</w:t>
      </w:r>
      <w:r>
        <w:rPr>
          <w:rFonts w:hint="eastAsia" w:ascii="仿宋" w:hAnsi="仿宋" w:eastAsia="仿宋" w:cs="仿宋"/>
          <w:b/>
          <w:color w:val="000000" w:themeColor="text1"/>
          <w:sz w:val="32"/>
          <w:szCs w:val="32"/>
          <w14:textFill>
            <w14:solidFill>
              <w14:schemeClr w14:val="tx1"/>
            </w14:solidFill>
          </w14:textFill>
        </w:rPr>
        <w:t>：</w:t>
      </w:r>
    </w:p>
    <w:p w14:paraId="2CBBE6F0">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副省级城市“生态环境保护先进实用技术”、“生态环境保护优秀产品/装备”、“优秀环保项目案例”</w:t>
      </w:r>
    </w:p>
    <w:p w14:paraId="78B3DE15">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评审认定管理办法</w:t>
      </w:r>
    </w:p>
    <w:p w14:paraId="4BE1AA28">
      <w:pPr>
        <w:rPr>
          <w:rFonts w:hint="eastAsia" w:ascii="仿宋" w:hAnsi="仿宋" w:eastAsia="仿宋" w:cs="仿宋"/>
          <w:sz w:val="32"/>
          <w:szCs w:val="32"/>
        </w:rPr>
      </w:pPr>
    </w:p>
    <w:p w14:paraId="6788AB49">
      <w:pPr>
        <w:rPr>
          <w:rFonts w:hint="eastAsia" w:ascii="仿宋" w:hAnsi="仿宋" w:eastAsia="仿宋" w:cs="仿宋"/>
          <w:sz w:val="32"/>
          <w:szCs w:val="32"/>
        </w:rPr>
      </w:pPr>
    </w:p>
    <w:p w14:paraId="2D610B26">
      <w:pPr>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p>
    <w:p w14:paraId="49FDE7D4">
      <w:pPr>
        <w:rPr>
          <w:rFonts w:hint="eastAsia" w:ascii="仿宋" w:hAnsi="仿宋" w:eastAsia="仿宋" w:cs="仿宋"/>
          <w:sz w:val="32"/>
          <w:szCs w:val="32"/>
        </w:rPr>
      </w:pPr>
    </w:p>
    <w:p w14:paraId="26EC8F0A">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快生态环境保护先进实用技术、优秀产品装备和示范工程推广应用，培育生态环保产业新质生产力，支撑深入打好污染防治攻坚战，助力经济社会发展全面绿色转型，为生态环境质量改善和生态文明建设贡献力量，特制定本管理办法。</w:t>
      </w:r>
    </w:p>
    <w:p w14:paraId="3D08757B">
      <w:pPr>
        <w:widowControl/>
        <w:ind w:firstLine="643" w:firstLineChars="200"/>
        <w:jc w:val="left"/>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bCs/>
          <w:sz w:val="32"/>
          <w:szCs w:val="32"/>
        </w:rPr>
        <w:t xml:space="preserve"> 生态环境保护先进实用技术</w:t>
      </w:r>
      <w:r>
        <w:rPr>
          <w:rFonts w:hint="eastAsia" w:ascii="仿宋" w:hAnsi="仿宋" w:eastAsia="仿宋" w:cs="仿宋"/>
          <w:kern w:val="0"/>
          <w:sz w:val="32"/>
          <w:szCs w:val="32"/>
          <w:lang w:bidi="ar"/>
        </w:rPr>
        <w:t>指在一定时期内，同国家生态环境保护需求和经济发展水平相适应，在一定领域具有先进性、实用性、创造性的生态环境保护技术，包括污染防治、碳减排、生态环境修复、环境监测及智慧化环境监控管理等领域的技术。</w:t>
      </w:r>
    </w:p>
    <w:p w14:paraId="1F0FD02C">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w:t>
      </w:r>
      <w:r>
        <w:rPr>
          <w:rFonts w:hint="eastAsia" w:ascii="仿宋" w:hAnsi="仿宋" w:eastAsia="仿宋" w:cs="仿宋"/>
          <w:bCs/>
          <w:sz w:val="32"/>
          <w:szCs w:val="32"/>
        </w:rPr>
        <w:t>生态环境保护优秀产品/装备</w:t>
      </w:r>
      <w:r>
        <w:rPr>
          <w:rFonts w:hint="eastAsia" w:ascii="仿宋" w:hAnsi="仿宋" w:eastAsia="仿宋" w:cs="仿宋"/>
          <w:kern w:val="0"/>
          <w:sz w:val="32"/>
          <w:szCs w:val="32"/>
          <w:lang w:bidi="ar"/>
        </w:rPr>
        <w:t>指在一定时期内，同国家生态环境保护需求和经济发展水平相适应，在一定领域具有领先性、创新性的环保</w:t>
      </w:r>
      <w:r>
        <w:rPr>
          <w:rFonts w:hint="eastAsia" w:ascii="仿宋" w:hAnsi="仿宋" w:eastAsia="仿宋" w:cs="仿宋"/>
          <w:bCs/>
          <w:sz w:val="32"/>
          <w:szCs w:val="32"/>
        </w:rPr>
        <w:t>产品、装备、材料。</w:t>
      </w:r>
    </w:p>
    <w:p w14:paraId="7D7182B7">
      <w:pPr>
        <w:widowControl/>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仿宋" w:hAnsi="仿宋" w:eastAsia="仿宋" w:cs="仿宋"/>
          <w:bCs/>
          <w:sz w:val="32"/>
          <w:szCs w:val="32"/>
        </w:rPr>
        <w:t>优秀环保项目案例指</w:t>
      </w:r>
      <w:r>
        <w:rPr>
          <w:rFonts w:hint="eastAsia" w:ascii="仿宋" w:hAnsi="仿宋" w:eastAsia="仿宋" w:cs="仿宋"/>
          <w:kern w:val="0"/>
          <w:sz w:val="32"/>
          <w:szCs w:val="32"/>
          <w:lang w:bidi="ar"/>
        </w:rPr>
        <w:t>采用先进实用生态环境保护技术、产品、装备和材料建设或科学方法实施完成，运行稳定，效果良好，具有先进性和示范推广意义的项目。</w:t>
      </w:r>
    </w:p>
    <w:p w14:paraId="27B04A8E">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副省级城市环保产业协会联席（联盟）会（简称“联席会”）以服务为宗旨开展副省级城市“生态环境保护先进实用技术”、“生态环境保护优秀产品/装备”、“优秀环保项目案例”的征集和评审认定、宣传推广工作，联席会成员协会按照联席会统一工作部署并根据职责分工在本协会会员单位中开展此项工作。</w:t>
      </w:r>
    </w:p>
    <w:p w14:paraId="6F5CAE30">
      <w:pPr>
        <w:rPr>
          <w:rFonts w:hint="eastAsia" w:ascii="仿宋" w:hAnsi="仿宋" w:eastAsia="仿宋" w:cs="仿宋"/>
          <w:sz w:val="32"/>
          <w:szCs w:val="32"/>
        </w:rPr>
      </w:pPr>
    </w:p>
    <w:p w14:paraId="113B2DB2">
      <w:pPr>
        <w:jc w:val="center"/>
        <w:rPr>
          <w:rFonts w:hint="eastAsia" w:ascii="仿宋" w:hAnsi="仿宋" w:eastAsia="仿宋" w:cs="仿宋"/>
          <w:b/>
          <w:bCs/>
          <w:sz w:val="32"/>
          <w:szCs w:val="32"/>
        </w:rPr>
      </w:pPr>
      <w:r>
        <w:rPr>
          <w:rFonts w:hint="eastAsia" w:ascii="仿宋" w:hAnsi="仿宋" w:eastAsia="仿宋" w:cs="仿宋"/>
          <w:b/>
          <w:bCs/>
          <w:sz w:val="32"/>
          <w:szCs w:val="32"/>
        </w:rPr>
        <w:t>第二章 组织管理</w:t>
      </w:r>
    </w:p>
    <w:p w14:paraId="6CF7B060">
      <w:pPr>
        <w:rPr>
          <w:rFonts w:hint="eastAsia" w:ascii="仿宋" w:hAnsi="仿宋" w:eastAsia="仿宋" w:cs="仿宋"/>
          <w:sz w:val="32"/>
          <w:szCs w:val="32"/>
        </w:rPr>
      </w:pPr>
    </w:p>
    <w:p w14:paraId="3F775527">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副省级城市“生态环境保护先进实用技术”、“生态环境保护优秀产品/装备”、“优秀环保项目案例”评审认定和推广的程序为：联席会做出工作部署、各成员协会开展征集评审（该环节程序包括各地协会发布征集通知、受理项目申报、形式审查、专家会评审、现场考察、形成初评结果、初评结果公示、初评结果上报联席会）、联席会审核各地协会推荐的初评结果并确定最终评审认定结果、公布结果、宣传推广结果。</w:t>
      </w:r>
    </w:p>
    <w:p w14:paraId="0440AB86">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联席会秘书处负责副省级城市“生态环境保护先进实用技术”、“生态环境保护优秀产品/装备”、“优秀环保项目案例”评审认定和推广的日常工作，其主要职责是：</w:t>
      </w:r>
    </w:p>
    <w:p w14:paraId="73936DA5">
      <w:pPr>
        <w:ind w:firstLine="640" w:firstLineChars="200"/>
        <w:rPr>
          <w:rFonts w:hint="eastAsia" w:ascii="仿宋" w:hAnsi="仿宋" w:eastAsia="仿宋" w:cs="仿宋"/>
          <w:sz w:val="32"/>
          <w:szCs w:val="32"/>
        </w:rPr>
      </w:pPr>
      <w:r>
        <w:rPr>
          <w:rFonts w:hint="eastAsia" w:ascii="仿宋" w:hAnsi="仿宋" w:eastAsia="仿宋" w:cs="仿宋"/>
          <w:sz w:val="32"/>
          <w:szCs w:val="32"/>
        </w:rPr>
        <w:t>（一）、起草和修订本办法，制订工作方案；</w:t>
      </w:r>
    </w:p>
    <w:p w14:paraId="1D5CF0B7">
      <w:pPr>
        <w:ind w:firstLine="640" w:firstLineChars="200"/>
        <w:rPr>
          <w:rFonts w:hint="eastAsia" w:ascii="仿宋" w:hAnsi="仿宋" w:eastAsia="仿宋" w:cs="仿宋"/>
          <w:sz w:val="32"/>
          <w:szCs w:val="32"/>
        </w:rPr>
      </w:pPr>
      <w:r>
        <w:rPr>
          <w:rFonts w:hint="eastAsia" w:ascii="仿宋" w:hAnsi="仿宋" w:eastAsia="仿宋" w:cs="仿宋"/>
          <w:sz w:val="32"/>
          <w:szCs w:val="32"/>
        </w:rPr>
        <w:t>（二）、组织对各成员协会推荐的初评结果进行审核评审；</w:t>
      </w:r>
    </w:p>
    <w:p w14:paraId="0581C303">
      <w:pPr>
        <w:ind w:firstLine="640" w:firstLineChars="200"/>
        <w:rPr>
          <w:rFonts w:hint="eastAsia" w:ascii="仿宋" w:hAnsi="仿宋" w:eastAsia="仿宋" w:cs="仿宋"/>
          <w:sz w:val="32"/>
          <w:szCs w:val="32"/>
        </w:rPr>
      </w:pPr>
      <w:r>
        <w:rPr>
          <w:rFonts w:hint="eastAsia" w:ascii="仿宋" w:hAnsi="仿宋" w:eastAsia="仿宋" w:cs="仿宋"/>
          <w:sz w:val="32"/>
          <w:szCs w:val="32"/>
        </w:rPr>
        <w:t>（三）、根据审核评审意见确定最终评审认定结果；</w:t>
      </w:r>
    </w:p>
    <w:p w14:paraId="62F6E5DD">
      <w:pPr>
        <w:ind w:firstLine="640" w:firstLineChars="200"/>
        <w:rPr>
          <w:rFonts w:hint="eastAsia" w:ascii="仿宋" w:hAnsi="仿宋" w:eastAsia="仿宋" w:cs="仿宋"/>
          <w:sz w:val="32"/>
          <w:szCs w:val="32"/>
        </w:rPr>
      </w:pPr>
      <w:r>
        <w:rPr>
          <w:rFonts w:hint="eastAsia" w:ascii="仿宋" w:hAnsi="仿宋" w:eastAsia="仿宋" w:cs="仿宋"/>
          <w:sz w:val="32"/>
          <w:szCs w:val="32"/>
        </w:rPr>
        <w:t>（四）、公布结果；</w:t>
      </w:r>
    </w:p>
    <w:p w14:paraId="6C543A9D">
      <w:pPr>
        <w:ind w:firstLine="640" w:firstLineChars="200"/>
        <w:rPr>
          <w:rFonts w:hint="eastAsia" w:ascii="仿宋" w:hAnsi="仿宋" w:eastAsia="仿宋" w:cs="仿宋"/>
          <w:sz w:val="32"/>
          <w:szCs w:val="32"/>
        </w:rPr>
      </w:pPr>
      <w:r>
        <w:rPr>
          <w:rFonts w:hint="eastAsia" w:ascii="仿宋" w:hAnsi="仿宋" w:eastAsia="仿宋" w:cs="仿宋"/>
          <w:sz w:val="32"/>
          <w:szCs w:val="32"/>
        </w:rPr>
        <w:t>（五）、组织结果宣传推广。</w:t>
      </w:r>
    </w:p>
    <w:p w14:paraId="70D28124">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联席会成员协会负责在本协会会员单位中开展征集评审和推广工作，其主要职责是：</w:t>
      </w:r>
    </w:p>
    <w:p w14:paraId="009327FA">
      <w:pPr>
        <w:rPr>
          <w:rFonts w:hint="eastAsia" w:ascii="仿宋" w:hAnsi="仿宋" w:eastAsia="仿宋" w:cs="仿宋"/>
          <w:sz w:val="32"/>
          <w:szCs w:val="32"/>
        </w:rPr>
      </w:pPr>
      <w:r>
        <w:rPr>
          <w:rFonts w:hint="eastAsia" w:ascii="仿宋" w:hAnsi="仿宋" w:eastAsia="仿宋" w:cs="仿宋"/>
          <w:sz w:val="32"/>
          <w:szCs w:val="32"/>
        </w:rPr>
        <w:t xml:space="preserve">    （一）、根据联席会统一工作部署发布征集通知；</w:t>
      </w:r>
    </w:p>
    <w:p w14:paraId="4BB3DB2C">
      <w:pPr>
        <w:rPr>
          <w:rFonts w:hint="eastAsia" w:ascii="仿宋" w:hAnsi="仿宋" w:eastAsia="仿宋" w:cs="仿宋"/>
          <w:sz w:val="32"/>
          <w:szCs w:val="32"/>
        </w:rPr>
      </w:pPr>
      <w:r>
        <w:rPr>
          <w:rFonts w:hint="eastAsia" w:ascii="仿宋" w:hAnsi="仿宋" w:eastAsia="仿宋" w:cs="仿宋"/>
          <w:sz w:val="32"/>
          <w:szCs w:val="32"/>
        </w:rPr>
        <w:t xml:space="preserve">    （二）、受理项目申报；</w:t>
      </w:r>
    </w:p>
    <w:p w14:paraId="026DD6A0">
      <w:pPr>
        <w:rPr>
          <w:rFonts w:hint="eastAsia" w:ascii="仿宋" w:hAnsi="仿宋" w:eastAsia="仿宋" w:cs="仿宋"/>
          <w:sz w:val="32"/>
          <w:szCs w:val="32"/>
        </w:rPr>
      </w:pPr>
      <w:r>
        <w:rPr>
          <w:rFonts w:hint="eastAsia" w:ascii="仿宋" w:hAnsi="仿宋" w:eastAsia="仿宋" w:cs="仿宋"/>
          <w:sz w:val="32"/>
          <w:szCs w:val="32"/>
        </w:rPr>
        <w:t xml:space="preserve">    （三）、对受理的项目进行形式审查，组织召开专家评审会，必要时进行现场考察；</w:t>
      </w:r>
    </w:p>
    <w:p w14:paraId="54E5FD27">
      <w:pPr>
        <w:rPr>
          <w:rFonts w:hint="eastAsia" w:ascii="仿宋" w:hAnsi="仿宋" w:eastAsia="仿宋" w:cs="仿宋"/>
          <w:sz w:val="32"/>
          <w:szCs w:val="32"/>
        </w:rPr>
      </w:pPr>
      <w:r>
        <w:rPr>
          <w:rFonts w:hint="eastAsia" w:ascii="仿宋" w:hAnsi="仿宋" w:eastAsia="仿宋" w:cs="仿宋"/>
          <w:sz w:val="32"/>
          <w:szCs w:val="32"/>
        </w:rPr>
        <w:t xml:space="preserve">    （四）、形成初步评审结果并公示；</w:t>
      </w:r>
    </w:p>
    <w:p w14:paraId="3EDEA717">
      <w:pPr>
        <w:rPr>
          <w:rFonts w:hint="eastAsia" w:ascii="仿宋" w:hAnsi="仿宋" w:eastAsia="仿宋" w:cs="仿宋"/>
          <w:sz w:val="32"/>
          <w:szCs w:val="32"/>
        </w:rPr>
      </w:pPr>
      <w:r>
        <w:rPr>
          <w:rFonts w:hint="eastAsia" w:ascii="仿宋" w:hAnsi="仿宋" w:eastAsia="仿宋" w:cs="仿宋"/>
          <w:sz w:val="32"/>
          <w:szCs w:val="32"/>
        </w:rPr>
        <w:t xml:space="preserve">    （五）、将最终初评结果上报联席会秘书处。</w:t>
      </w:r>
    </w:p>
    <w:p w14:paraId="670184E2">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各地协会对申报项目的专家评审由各地协会自行组建专家组进行评审，专家应具有良好的职业道德，并具有所评审领域扎实的理论知识和丰富的实践经验，通常应具有副高级及以上专业技术职称。</w:t>
      </w:r>
    </w:p>
    <w:p w14:paraId="27318B74">
      <w:pPr>
        <w:rPr>
          <w:rFonts w:hint="eastAsia" w:ascii="仿宋" w:hAnsi="仿宋" w:eastAsia="仿宋" w:cs="仿宋"/>
          <w:sz w:val="32"/>
          <w:szCs w:val="32"/>
        </w:rPr>
      </w:pPr>
      <w:r>
        <w:rPr>
          <w:rFonts w:hint="eastAsia" w:ascii="仿宋" w:hAnsi="仿宋" w:eastAsia="仿宋" w:cs="仿宋"/>
          <w:sz w:val="32"/>
          <w:szCs w:val="32"/>
        </w:rPr>
        <w:t xml:space="preserve">    </w:t>
      </w:r>
    </w:p>
    <w:p w14:paraId="498AB622">
      <w:pPr>
        <w:widowControl/>
        <w:jc w:val="left"/>
        <w:rPr>
          <w:rFonts w:hint="eastAsia" w:ascii="仿宋" w:hAnsi="仿宋" w:eastAsia="仿宋" w:cs="仿宋"/>
          <w:sz w:val="32"/>
          <w:szCs w:val="32"/>
        </w:rPr>
      </w:pPr>
      <w:r>
        <w:rPr>
          <w:rFonts w:hint="eastAsia" w:ascii="仿宋" w:hAnsi="仿宋" w:eastAsia="仿宋" w:cs="仿宋"/>
          <w:sz w:val="32"/>
          <w:szCs w:val="32"/>
        </w:rPr>
        <w:br w:type="page"/>
      </w:r>
    </w:p>
    <w:p w14:paraId="2BC6DCCE">
      <w:pPr>
        <w:jc w:val="center"/>
        <w:rPr>
          <w:rFonts w:hint="eastAsia" w:ascii="仿宋" w:hAnsi="仿宋" w:eastAsia="仿宋" w:cs="仿宋"/>
          <w:b/>
          <w:bCs/>
          <w:sz w:val="32"/>
          <w:szCs w:val="32"/>
        </w:rPr>
      </w:pPr>
      <w:r>
        <w:rPr>
          <w:rFonts w:hint="eastAsia" w:ascii="仿宋" w:hAnsi="仿宋" w:eastAsia="仿宋" w:cs="仿宋"/>
          <w:b/>
          <w:bCs/>
          <w:sz w:val="32"/>
          <w:szCs w:val="32"/>
        </w:rPr>
        <w:t>第三章  申报</w:t>
      </w:r>
    </w:p>
    <w:p w14:paraId="76045296">
      <w:pPr>
        <w:rPr>
          <w:rFonts w:hint="eastAsia" w:ascii="仿宋" w:hAnsi="仿宋" w:eastAsia="仿宋" w:cs="仿宋"/>
          <w:sz w:val="32"/>
          <w:szCs w:val="32"/>
        </w:rPr>
      </w:pPr>
    </w:p>
    <w:p w14:paraId="6861A39C">
      <w:pPr>
        <w:ind w:firstLine="56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联席会秘书处每年围绕国家生态环境保护重点工作和市场需求，确定项目征集重点领域，并制定工作方案，做出总体部署，各成员协会根据联席会秘书处总体工作部署公布征集通知，受理项目申报。征集申报工作原则上每年进行一次。</w:t>
      </w:r>
    </w:p>
    <w:p w14:paraId="614298CF">
      <w:pPr>
        <w:ind w:firstLine="56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“生态环境保护先进实用技术”申报应满足以下条件：</w:t>
      </w:r>
    </w:p>
    <w:p w14:paraId="5EE7F9DF">
      <w:pPr>
        <w:ind w:firstLine="560"/>
        <w:rPr>
          <w:rFonts w:hint="eastAsia" w:ascii="仿宋" w:hAnsi="仿宋" w:eastAsia="仿宋" w:cs="仿宋"/>
          <w:sz w:val="32"/>
          <w:szCs w:val="32"/>
        </w:rPr>
      </w:pPr>
      <w:r>
        <w:rPr>
          <w:rFonts w:hint="eastAsia" w:ascii="仿宋" w:hAnsi="仿宋" w:eastAsia="仿宋" w:cs="仿宋"/>
          <w:sz w:val="32"/>
          <w:szCs w:val="32"/>
        </w:rPr>
        <w:t>1、技术符合国家产业政策、技术政策、法律、法规和相关标准；</w:t>
      </w:r>
    </w:p>
    <w:p w14:paraId="4E22F6F0">
      <w:pPr>
        <w:ind w:firstLine="560"/>
        <w:rPr>
          <w:rFonts w:hint="eastAsia" w:ascii="仿宋" w:hAnsi="仿宋" w:eastAsia="仿宋" w:cs="仿宋"/>
          <w:sz w:val="32"/>
          <w:szCs w:val="32"/>
        </w:rPr>
      </w:pPr>
      <w:r>
        <w:rPr>
          <w:rFonts w:hint="eastAsia" w:ascii="仿宋" w:hAnsi="仿宋" w:eastAsia="仿宋" w:cs="仿宋"/>
          <w:sz w:val="32"/>
          <w:szCs w:val="32"/>
        </w:rPr>
        <w:t>2、污染防治效果明显；</w:t>
      </w:r>
    </w:p>
    <w:p w14:paraId="333F3559">
      <w:pPr>
        <w:ind w:firstLine="560"/>
        <w:rPr>
          <w:rFonts w:hint="eastAsia" w:ascii="仿宋" w:hAnsi="仿宋" w:eastAsia="仿宋" w:cs="仿宋"/>
          <w:sz w:val="32"/>
          <w:szCs w:val="32"/>
        </w:rPr>
      </w:pPr>
      <w:r>
        <w:rPr>
          <w:rFonts w:hint="eastAsia" w:ascii="仿宋" w:hAnsi="仿宋" w:eastAsia="仿宋" w:cs="仿宋"/>
          <w:sz w:val="32"/>
          <w:szCs w:val="32"/>
        </w:rPr>
        <w:t>3、技术具有先进性、创新性，工艺可靠、运行稳定、经济合理；</w:t>
      </w:r>
    </w:p>
    <w:p w14:paraId="3DFC376C">
      <w:pPr>
        <w:ind w:firstLine="560"/>
        <w:rPr>
          <w:rFonts w:hint="eastAsia" w:ascii="仿宋" w:hAnsi="仿宋" w:eastAsia="仿宋" w:cs="仿宋"/>
          <w:sz w:val="32"/>
          <w:szCs w:val="32"/>
        </w:rPr>
      </w:pPr>
      <w:r>
        <w:rPr>
          <w:rFonts w:hint="eastAsia" w:ascii="仿宋" w:hAnsi="仿宋" w:eastAsia="仿宋" w:cs="仿宋"/>
          <w:sz w:val="32"/>
          <w:szCs w:val="32"/>
        </w:rPr>
        <w:t>4、技术具有推广前景，能带来较好经济、环境、社会效益；</w:t>
      </w:r>
    </w:p>
    <w:p w14:paraId="1405089A">
      <w:pPr>
        <w:ind w:firstLine="560"/>
        <w:rPr>
          <w:rFonts w:hint="eastAsia" w:ascii="仿宋" w:hAnsi="仿宋" w:eastAsia="仿宋" w:cs="仿宋"/>
          <w:sz w:val="32"/>
          <w:szCs w:val="32"/>
        </w:rPr>
      </w:pPr>
      <w:r>
        <w:rPr>
          <w:rFonts w:hint="eastAsia" w:ascii="仿宋" w:hAnsi="仿宋" w:eastAsia="仿宋" w:cs="仿宋"/>
          <w:sz w:val="32"/>
          <w:szCs w:val="32"/>
        </w:rPr>
        <w:t>5、具有自主知识产权，无知识产权纠纷；</w:t>
      </w:r>
    </w:p>
    <w:p w14:paraId="6ACF8F22">
      <w:pPr>
        <w:ind w:firstLine="560"/>
        <w:rPr>
          <w:rFonts w:hint="eastAsia" w:ascii="仿宋" w:hAnsi="仿宋" w:eastAsia="仿宋" w:cs="仿宋"/>
          <w:sz w:val="32"/>
          <w:szCs w:val="32"/>
        </w:rPr>
      </w:pPr>
      <w:r>
        <w:rPr>
          <w:rFonts w:hint="eastAsia" w:ascii="仿宋" w:hAnsi="仿宋" w:eastAsia="仿宋" w:cs="仿宋"/>
          <w:sz w:val="32"/>
          <w:szCs w:val="32"/>
        </w:rPr>
        <w:t>6、至少有2个成功应用案例，并经持证的第三方监测或检验为合格。</w:t>
      </w:r>
    </w:p>
    <w:p w14:paraId="579B3CF3">
      <w:pPr>
        <w:ind w:firstLine="56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“生态环境保护优秀产品/装备”申报应满足以下条件：</w:t>
      </w:r>
    </w:p>
    <w:p w14:paraId="7584F570">
      <w:pPr>
        <w:ind w:firstLine="560"/>
        <w:rPr>
          <w:rFonts w:hint="eastAsia" w:ascii="仿宋" w:hAnsi="仿宋" w:eastAsia="仿宋" w:cs="仿宋"/>
          <w:sz w:val="32"/>
          <w:szCs w:val="32"/>
        </w:rPr>
      </w:pPr>
      <w:r>
        <w:rPr>
          <w:rFonts w:hint="eastAsia" w:ascii="仿宋" w:hAnsi="仿宋" w:eastAsia="仿宋" w:cs="仿宋"/>
          <w:sz w:val="32"/>
          <w:szCs w:val="32"/>
        </w:rPr>
        <w:t>1、产品/装备符合国家产业政策、技术政策、法律、法规和相关标准；</w:t>
      </w:r>
    </w:p>
    <w:p w14:paraId="2B69F7BA">
      <w:pPr>
        <w:ind w:firstLine="560"/>
        <w:rPr>
          <w:rFonts w:hint="eastAsia" w:ascii="仿宋" w:hAnsi="仿宋" w:eastAsia="仿宋" w:cs="仿宋"/>
          <w:sz w:val="32"/>
          <w:szCs w:val="32"/>
        </w:rPr>
      </w:pPr>
      <w:r>
        <w:rPr>
          <w:rFonts w:hint="eastAsia" w:ascii="仿宋" w:hAnsi="仿宋" w:eastAsia="仿宋" w:cs="仿宋"/>
          <w:sz w:val="32"/>
          <w:szCs w:val="32"/>
        </w:rPr>
        <w:t>2、产品/装备技术水平达到国内先进及以上水平，明显优于同类其他产品，性能良好、运行可靠、经济合理；</w:t>
      </w:r>
    </w:p>
    <w:p w14:paraId="2C40413A">
      <w:pPr>
        <w:ind w:firstLine="560"/>
        <w:rPr>
          <w:rFonts w:hint="eastAsia" w:ascii="仿宋" w:hAnsi="仿宋" w:eastAsia="仿宋" w:cs="仿宋"/>
          <w:sz w:val="32"/>
          <w:szCs w:val="32"/>
        </w:rPr>
      </w:pPr>
      <w:r>
        <w:rPr>
          <w:rFonts w:hint="eastAsia" w:ascii="仿宋" w:hAnsi="仿宋" w:eastAsia="仿宋" w:cs="仿宋"/>
          <w:sz w:val="32"/>
          <w:szCs w:val="32"/>
        </w:rPr>
        <w:t>3、产品/装备适用性强、具有推广前景，能较大规模产业化应用；</w:t>
      </w:r>
    </w:p>
    <w:p w14:paraId="1FA59B08">
      <w:pPr>
        <w:ind w:firstLine="560"/>
        <w:rPr>
          <w:rFonts w:hint="eastAsia" w:ascii="仿宋" w:hAnsi="仿宋" w:eastAsia="仿宋" w:cs="仿宋"/>
          <w:sz w:val="32"/>
          <w:szCs w:val="32"/>
        </w:rPr>
      </w:pPr>
      <w:r>
        <w:rPr>
          <w:rFonts w:hint="eastAsia" w:ascii="仿宋" w:hAnsi="仿宋" w:eastAsia="仿宋" w:cs="仿宋"/>
          <w:sz w:val="32"/>
          <w:szCs w:val="32"/>
        </w:rPr>
        <w:t>4、具有自主知识产权，无知识产权纠纷；</w:t>
      </w:r>
    </w:p>
    <w:p w14:paraId="0B7E48AB">
      <w:pPr>
        <w:ind w:firstLine="560"/>
        <w:rPr>
          <w:rFonts w:hint="eastAsia" w:ascii="仿宋" w:hAnsi="仿宋" w:eastAsia="仿宋" w:cs="仿宋"/>
          <w:sz w:val="32"/>
          <w:szCs w:val="32"/>
        </w:rPr>
      </w:pPr>
      <w:r>
        <w:rPr>
          <w:rFonts w:hint="eastAsia" w:ascii="仿宋" w:hAnsi="仿宋" w:eastAsia="仿宋" w:cs="仿宋"/>
          <w:sz w:val="32"/>
          <w:szCs w:val="32"/>
        </w:rPr>
        <w:t>5、至少有2个成功应用案例，并经持证的第三方监测或检验为合格。</w:t>
      </w:r>
    </w:p>
    <w:p w14:paraId="7E4CF4E6">
      <w:pPr>
        <w:ind w:firstLine="56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“优秀环保项目案例”申报应满足以下条件：</w:t>
      </w:r>
    </w:p>
    <w:p w14:paraId="4099EC82">
      <w:pPr>
        <w:ind w:firstLine="560"/>
        <w:rPr>
          <w:rFonts w:hint="eastAsia" w:ascii="仿宋" w:hAnsi="仿宋" w:eastAsia="仿宋" w:cs="仿宋"/>
          <w:sz w:val="32"/>
          <w:szCs w:val="32"/>
        </w:rPr>
      </w:pPr>
      <w:r>
        <w:rPr>
          <w:rFonts w:hint="eastAsia" w:ascii="仿宋" w:hAnsi="仿宋" w:eastAsia="仿宋" w:cs="仿宋"/>
          <w:sz w:val="32"/>
          <w:szCs w:val="32"/>
        </w:rPr>
        <w:t>1、项目通过竣工验收和竣工环境保护验收，且满足国家和地方标准要求；</w:t>
      </w:r>
    </w:p>
    <w:p w14:paraId="4DDC5C86">
      <w:pPr>
        <w:ind w:firstLine="560"/>
        <w:rPr>
          <w:rFonts w:hint="eastAsia" w:ascii="仿宋" w:hAnsi="仿宋" w:eastAsia="仿宋" w:cs="仿宋"/>
          <w:sz w:val="32"/>
          <w:szCs w:val="32"/>
        </w:rPr>
      </w:pPr>
      <w:r>
        <w:rPr>
          <w:rFonts w:hint="eastAsia" w:ascii="仿宋" w:hAnsi="仿宋" w:eastAsia="仿宋" w:cs="仿宋"/>
          <w:sz w:val="32"/>
          <w:szCs w:val="32"/>
        </w:rPr>
        <w:t>2、验收后稳定运行时间满一年且未满五年，各项指标达到相关标准要求，用户满意；</w:t>
      </w:r>
    </w:p>
    <w:p w14:paraId="2A6501AE">
      <w:pPr>
        <w:ind w:firstLine="560"/>
        <w:rPr>
          <w:rFonts w:hint="eastAsia" w:ascii="仿宋" w:hAnsi="仿宋" w:eastAsia="仿宋" w:cs="仿宋"/>
          <w:sz w:val="32"/>
          <w:szCs w:val="32"/>
        </w:rPr>
      </w:pPr>
      <w:r>
        <w:rPr>
          <w:rFonts w:hint="eastAsia" w:ascii="仿宋" w:hAnsi="仿宋" w:eastAsia="仿宋" w:cs="仿宋"/>
          <w:sz w:val="32"/>
          <w:szCs w:val="32"/>
        </w:rPr>
        <w:t>3、采用的技术水平先进，具有行业示范引导作用；</w:t>
      </w:r>
    </w:p>
    <w:p w14:paraId="69185BF6">
      <w:pPr>
        <w:ind w:firstLine="560"/>
        <w:rPr>
          <w:rFonts w:hint="eastAsia" w:ascii="仿宋" w:hAnsi="仿宋" w:eastAsia="仿宋" w:cs="仿宋"/>
          <w:sz w:val="32"/>
          <w:szCs w:val="32"/>
        </w:rPr>
      </w:pPr>
      <w:r>
        <w:rPr>
          <w:rFonts w:hint="eastAsia" w:ascii="仿宋" w:hAnsi="仿宋" w:eastAsia="仿宋" w:cs="仿宋"/>
          <w:sz w:val="32"/>
          <w:szCs w:val="32"/>
        </w:rPr>
        <w:t>4、申报项目属运营类的，需工程项目运行管理规范，运行稳定，有完善的运行管理制度，完整的运行、维护记录，运行期内未发生任何事故和环境违法违规行为。</w:t>
      </w:r>
    </w:p>
    <w:p w14:paraId="446DD750">
      <w:pPr>
        <w:widowControl/>
        <w:jc w:val="left"/>
        <w:rPr>
          <w:rFonts w:hint="eastAsia" w:ascii="仿宋" w:hAnsi="仿宋" w:eastAsia="仿宋" w:cs="仿宋"/>
          <w:b/>
          <w:bCs/>
          <w:sz w:val="32"/>
          <w:szCs w:val="32"/>
        </w:rPr>
      </w:pPr>
    </w:p>
    <w:p w14:paraId="0A1712C8">
      <w:pPr>
        <w:widowControl/>
        <w:ind w:firstLine="2570" w:firstLineChars="800"/>
        <w:jc w:val="left"/>
        <w:rPr>
          <w:rFonts w:hint="eastAsia" w:ascii="仿宋" w:hAnsi="仿宋" w:eastAsia="仿宋" w:cs="仿宋"/>
          <w:b/>
          <w:bCs/>
          <w:sz w:val="32"/>
          <w:szCs w:val="32"/>
        </w:rPr>
      </w:pPr>
      <w:r>
        <w:rPr>
          <w:rFonts w:hint="eastAsia" w:ascii="仿宋" w:hAnsi="仿宋" w:eastAsia="仿宋" w:cs="仿宋"/>
          <w:b/>
          <w:bCs/>
          <w:sz w:val="32"/>
          <w:szCs w:val="32"/>
        </w:rPr>
        <w:t>第四章  评审和公布</w:t>
      </w:r>
    </w:p>
    <w:p w14:paraId="6C348C94">
      <w:pPr>
        <w:rPr>
          <w:rFonts w:hint="eastAsia" w:ascii="仿宋" w:hAnsi="仿宋" w:eastAsia="仿宋" w:cs="仿宋"/>
          <w:sz w:val="32"/>
          <w:szCs w:val="32"/>
        </w:rPr>
      </w:pPr>
    </w:p>
    <w:p w14:paraId="1F9E62DC">
      <w:pPr>
        <w:ind w:firstLine="56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联席会秘书处和各成员协会及参与评审的专家在评审过程中应坚持公平、公正的原则，客观、公允的做出评价意见和结论。</w:t>
      </w:r>
    </w:p>
    <w:p w14:paraId="73EB0B0B">
      <w:pPr>
        <w:ind w:firstLine="56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各成员协会对形成的初评结果应在本会网站或微信公众号等媒体或面向会员单位的微信群、QQ群等媒介上进行公示，公示日期为7个工作日。</w:t>
      </w:r>
    </w:p>
    <w:p w14:paraId="7DA4183E">
      <w:pPr>
        <w:ind w:firstLine="56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对公示内容有异议的单位或个人，应以实名方式在异议受理期内向公示的协会提供加盖公章或本人签名的书面异议材料，并提供联系方式和必要的证明文件。逾期或以匿名方式所提异议不予受理。</w:t>
      </w:r>
    </w:p>
    <w:p w14:paraId="24D308FB">
      <w:pPr>
        <w:ind w:firstLine="56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各成员协会收到异议材料后协调处理，必要时组织评审专家调查、核实并提出处理意见。异议处理过程中，申报单位、异议提出方、推荐单位均应积极配合。</w:t>
      </w:r>
    </w:p>
    <w:p w14:paraId="0453BC28">
      <w:pPr>
        <w:ind w:firstLine="56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各成员协会公示后的初评结果上报联席会秘书处，联席会秘书处组织召开审核评审会，形成最终评审结果，最终评审结果经联席会秘书处批准后对外公布。每个成员协会每年经联席会评审通过的“生态环境保护先进实用技术”、“生态环境保护优秀产品/装备”、“优秀环保项目案例”每类不超过5个。</w:t>
      </w:r>
    </w:p>
    <w:p w14:paraId="39DDF370">
      <w:pPr>
        <w:widowControl/>
        <w:jc w:val="left"/>
        <w:rPr>
          <w:rFonts w:hint="eastAsia" w:ascii="仿宋" w:hAnsi="仿宋" w:eastAsia="仿宋" w:cs="仿宋"/>
          <w:b/>
          <w:bCs/>
          <w:sz w:val="32"/>
          <w:szCs w:val="32"/>
        </w:rPr>
      </w:pPr>
    </w:p>
    <w:p w14:paraId="765F86B7">
      <w:pPr>
        <w:widowControl/>
        <w:ind w:firstLine="2249" w:firstLineChars="700"/>
        <w:jc w:val="left"/>
        <w:rPr>
          <w:rFonts w:hint="eastAsia" w:ascii="仿宋" w:hAnsi="仿宋" w:eastAsia="仿宋" w:cs="仿宋"/>
          <w:b/>
          <w:bCs/>
          <w:sz w:val="32"/>
          <w:szCs w:val="32"/>
        </w:rPr>
      </w:pPr>
      <w:r>
        <w:rPr>
          <w:rFonts w:hint="eastAsia" w:ascii="仿宋" w:hAnsi="仿宋" w:eastAsia="仿宋" w:cs="仿宋"/>
          <w:b/>
          <w:bCs/>
          <w:sz w:val="32"/>
          <w:szCs w:val="32"/>
        </w:rPr>
        <w:t>第五章  颁发证书与宣传推广</w:t>
      </w:r>
    </w:p>
    <w:p w14:paraId="1B6C7C34">
      <w:pPr>
        <w:rPr>
          <w:rFonts w:hint="eastAsia" w:ascii="仿宋" w:hAnsi="仿宋" w:eastAsia="仿宋" w:cs="仿宋"/>
          <w:sz w:val="32"/>
          <w:szCs w:val="32"/>
        </w:rPr>
      </w:pPr>
    </w:p>
    <w:p w14:paraId="1E9CD8C8">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xml:space="preserve"> 对获得最终评审认定</w:t>
      </w:r>
      <w:r>
        <w:rPr>
          <w:rFonts w:hint="eastAsia" w:ascii="仿宋" w:hAnsi="仿宋" w:eastAsia="仿宋" w:cs="仿宋"/>
          <w:sz w:val="32"/>
          <w:szCs w:val="32"/>
          <w:lang w:val="en-US" w:eastAsia="zh-CN"/>
        </w:rPr>
        <w:t>的</w:t>
      </w:r>
      <w:r>
        <w:rPr>
          <w:rFonts w:hint="eastAsia" w:ascii="仿宋" w:hAnsi="仿宋" w:eastAsia="仿宋" w:cs="仿宋"/>
          <w:sz w:val="32"/>
          <w:szCs w:val="32"/>
        </w:rPr>
        <w:t>副省级城市“生态环境保护先进实用技术”、“生态环境保护优秀产品/装备”、“优秀环保项目案例”，由联席会颁发证书，证书上由项目申报单位所在协会用印，同时联席会编印《副省级城市**年生态环境保护先进实用技术指导目录》、《副省级城市**年生态环境保护优秀产品/装备指导目录》、《副省级城市**年生态环境保护优秀环保项目案例集》对外发布。</w:t>
      </w:r>
    </w:p>
    <w:p w14:paraId="39ABA5E4">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联席会和各成员协会将通过网站、微信公众号及视频会议、网络直播等方式对评审认定的结果进行宣传推广，并积极向政府部门、行业组织、治污单位、有治理需求的企业等进行推荐。</w:t>
      </w:r>
    </w:p>
    <w:p w14:paraId="37B51581">
      <w:pPr>
        <w:widowControl/>
        <w:jc w:val="left"/>
        <w:rPr>
          <w:rFonts w:hint="eastAsia" w:ascii="仿宋" w:hAnsi="仿宋" w:eastAsia="仿宋" w:cs="仿宋"/>
          <w:b/>
          <w:bCs/>
          <w:sz w:val="32"/>
          <w:szCs w:val="32"/>
        </w:rPr>
      </w:pPr>
    </w:p>
    <w:p w14:paraId="3785A4DF">
      <w:pPr>
        <w:widowControl/>
        <w:ind w:firstLine="2891" w:firstLineChars="900"/>
        <w:jc w:val="left"/>
        <w:rPr>
          <w:rFonts w:hint="eastAsia" w:ascii="仿宋" w:hAnsi="仿宋" w:eastAsia="仿宋" w:cs="仿宋"/>
          <w:b/>
          <w:bCs/>
          <w:sz w:val="32"/>
          <w:szCs w:val="32"/>
        </w:rPr>
      </w:pPr>
      <w:r>
        <w:rPr>
          <w:rFonts w:hint="eastAsia" w:ascii="仿宋" w:hAnsi="仿宋" w:eastAsia="仿宋" w:cs="仿宋"/>
          <w:b/>
          <w:bCs/>
          <w:sz w:val="32"/>
          <w:szCs w:val="32"/>
        </w:rPr>
        <w:t>第六章  附</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14:paraId="56DB7280">
      <w:pPr>
        <w:rPr>
          <w:rFonts w:hint="eastAsia" w:ascii="仿宋" w:hAnsi="仿宋" w:eastAsia="仿宋" w:cs="仿宋"/>
          <w:sz w:val="32"/>
          <w:szCs w:val="32"/>
        </w:rPr>
      </w:pPr>
    </w:p>
    <w:p w14:paraId="0DEE992F">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本办法经副省级城市环保产业协会联席（联盟）会</w:t>
      </w:r>
      <w:r>
        <w:rPr>
          <w:rFonts w:hint="eastAsia" w:ascii="仿宋" w:hAnsi="仿宋" w:eastAsia="仿宋" w:cs="仿宋"/>
          <w:sz w:val="32"/>
          <w:szCs w:val="32"/>
          <w:lang w:val="en-US" w:eastAsia="zh-CN"/>
        </w:rPr>
        <w:t>2024年9月20日在</w:t>
      </w:r>
      <w:r>
        <w:rPr>
          <w:rFonts w:hint="eastAsia" w:ascii="仿宋" w:hAnsi="仿宋" w:eastAsia="仿宋" w:cs="仿宋"/>
          <w:sz w:val="32"/>
          <w:szCs w:val="32"/>
          <w:lang w:eastAsia="zh-CN"/>
        </w:rPr>
        <w:t>呼和浩特</w:t>
      </w:r>
      <w:r>
        <w:rPr>
          <w:rFonts w:hint="eastAsia" w:ascii="仿宋" w:hAnsi="仿宋" w:eastAsia="仿宋" w:cs="仿宋"/>
          <w:sz w:val="32"/>
          <w:szCs w:val="32"/>
        </w:rPr>
        <w:t>会议审议通过，自202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月1日起施行。</w:t>
      </w:r>
    </w:p>
    <w:p w14:paraId="1D0E0C4C">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本办法由副省级城市环保产业协会联席（联盟）会秘书处负责解释。</w:t>
      </w:r>
    </w:p>
    <w:p w14:paraId="5661517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ODZkM2NhY2FkMTgxZDM1ODM5N2I5NjA2NGFiMWUifQ=="/>
  </w:docVars>
  <w:rsids>
    <w:rsidRoot w:val="1A0E0920"/>
    <w:rsid w:val="1A0E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1"/>
    <w:basedOn w:val="2"/>
    <w:autoRedefine/>
    <w:qFormat/>
    <w:uiPriority w:val="59"/>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网格型2"/>
    <w:basedOn w:val="2"/>
    <w:autoRedefine/>
    <w:qFormat/>
    <w:uiPriority w:val="59"/>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2024-10-09T01:58:00Z</dcterms:created>
  <dc:creator>LR</dc:creator>
  <cp:lastModifiedBy>LR</cp:lastModifiedBy>
  <dcterms:modified xsi:type="dcterms:W3CDTF">2024-10-09T01:59:05Z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935249A8A759477DA61323BEC4CECB4E_11</vt:lpwstr>
  </property>
</Properties>
</file>