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3D1F4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0"/>
          <w:szCs w:val="30"/>
          <w:lang w:val="en-US" w:eastAsia="zh-CN"/>
        </w:rPr>
        <w:t>“</w:t>
      </w:r>
      <w:r>
        <w:rPr>
          <w:rFonts w:hint="eastAsia" w:ascii="Times New Roman" w:hAnsi="Times New Roman" w:eastAsia="黑体" w:cs="Times New Roman"/>
          <w:b/>
          <w:bCs/>
          <w:sz w:val="30"/>
          <w:szCs w:val="30"/>
          <w:lang w:val="en-US" w:eastAsia="zh-CN"/>
        </w:rPr>
        <w:t>第十九届香港国际环保博览</w:t>
      </w:r>
      <w:r>
        <w:rPr>
          <w:rFonts w:hint="default" w:ascii="Times New Roman" w:hAnsi="Times New Roman" w:eastAsia="黑体" w:cs="Times New Roman"/>
          <w:b/>
          <w:bCs/>
          <w:sz w:val="30"/>
          <w:szCs w:val="30"/>
          <w:lang w:val="en-US" w:eastAsia="zh-CN"/>
        </w:rPr>
        <w:t>”参展报名表</w:t>
      </w:r>
    </w:p>
    <w:p w14:paraId="745137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text" w:horzAnchor="page" w:tblpX="1440" w:tblpY="668"/>
        <w:tblOverlap w:val="never"/>
        <w:tblW w:w="54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472"/>
        <w:gridCol w:w="909"/>
        <w:gridCol w:w="1563"/>
        <w:gridCol w:w="1361"/>
        <w:gridCol w:w="2657"/>
      </w:tblGrid>
      <w:tr w14:paraId="2564D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5" w:type="pct"/>
            <w:vAlign w:val="center"/>
          </w:tcPr>
          <w:p w14:paraId="10E47F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294" w:type="pct"/>
            <w:gridSpan w:val="5"/>
            <w:vAlign w:val="center"/>
          </w:tcPr>
          <w:p w14:paraId="128B6D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4D41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5" w:type="pct"/>
            <w:vAlign w:val="center"/>
          </w:tcPr>
          <w:p w14:paraId="205AE6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794" w:type="pct"/>
            <w:vAlign w:val="center"/>
          </w:tcPr>
          <w:p w14:paraId="1FBB88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0" w:type="pct"/>
            <w:vAlign w:val="center"/>
          </w:tcPr>
          <w:p w14:paraId="68CF9A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843" w:type="pct"/>
            <w:vAlign w:val="center"/>
          </w:tcPr>
          <w:p w14:paraId="37C282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4" w:type="pct"/>
            <w:vAlign w:val="center"/>
          </w:tcPr>
          <w:p w14:paraId="6FC75A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33" w:type="pct"/>
            <w:vAlign w:val="center"/>
          </w:tcPr>
          <w:p w14:paraId="0C7864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FDB9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705" w:type="pct"/>
            <w:vAlign w:val="center"/>
          </w:tcPr>
          <w:p w14:paraId="4ADECB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794" w:type="pct"/>
            <w:vAlign w:val="center"/>
          </w:tcPr>
          <w:p w14:paraId="0A7E73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90" w:type="pct"/>
            <w:vAlign w:val="center"/>
          </w:tcPr>
          <w:p w14:paraId="22EEB8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843" w:type="pct"/>
            <w:vAlign w:val="center"/>
          </w:tcPr>
          <w:p w14:paraId="6F9E08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4" w:type="pct"/>
            <w:vAlign w:val="center"/>
          </w:tcPr>
          <w:p w14:paraId="44D7EF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33" w:type="pct"/>
            <w:vAlign w:val="center"/>
          </w:tcPr>
          <w:p w14:paraId="68F25A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F6C4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05" w:type="pct"/>
            <w:vAlign w:val="center"/>
          </w:tcPr>
          <w:p w14:paraId="05EA7F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邮  箱</w:t>
            </w:r>
          </w:p>
        </w:tc>
        <w:tc>
          <w:tcPr>
            <w:tcW w:w="4294" w:type="pct"/>
            <w:gridSpan w:val="5"/>
            <w:vAlign w:val="center"/>
          </w:tcPr>
          <w:p w14:paraId="156151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6D45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705" w:type="pct"/>
            <w:vAlign w:val="center"/>
          </w:tcPr>
          <w:p w14:paraId="4AD9FE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参展项目</w:t>
            </w:r>
          </w:p>
        </w:tc>
        <w:tc>
          <w:tcPr>
            <w:tcW w:w="4294" w:type="pct"/>
            <w:gridSpan w:val="5"/>
            <w:vAlign w:val="center"/>
          </w:tcPr>
          <w:p w14:paraId="43E50A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3BCDEB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ODZkM2NhY2FkMTgxZDM1ODM5N2I5NjA2NGFiMWUifQ=="/>
  </w:docVars>
  <w:rsids>
    <w:rsidRoot w:val="78C11292"/>
    <w:rsid w:val="78C1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2024-09-12T01:44:00Z</dcterms:created>
  <dc:creator>LR</dc:creator>
  <cp:lastModifiedBy>LR</cp:lastModifiedBy>
  <dcterms:modified xsi:type="dcterms:W3CDTF">2024-09-12T01:44:35Z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358A83D2EDA4436782920468E52D09B8_11</vt:lpwstr>
  </property>
</Properties>
</file>