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commentsExtended.xml" ContentType="application/vnd.openxmlformats-officedocument.wordprocessingml.commentsExtended+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819A9" w:rsidRDefault="009E663F">
      <w:pPr>
        <w:rPr>
          <w:sz w:val="24"/>
          <w:szCs w:val="24"/>
        </w:rPr>
      </w:pPr>
      <w:r>
        <w:rPr>
          <w:rFonts w:hint="eastAsia"/>
          <w:sz w:val="24"/>
          <w:szCs w:val="24"/>
        </w:rPr>
        <w:t>公司名称：广州市灏瀚环保科技有限公司</w:t>
      </w:r>
    </w:p>
    <w:p w:rsidR="009E663F" w:rsidRDefault="009E663F">
      <w:pPr>
        <w:rPr>
          <w:sz w:val="24"/>
          <w:szCs w:val="24"/>
        </w:rPr>
      </w:pPr>
      <w:r>
        <w:rPr>
          <w:rFonts w:hint="eastAsia"/>
          <w:sz w:val="24"/>
          <w:szCs w:val="24"/>
        </w:rPr>
        <w:t>公司地址：广州市黄埔区</w:t>
      </w:r>
      <w:r w:rsidR="00BA7DD5">
        <w:rPr>
          <w:rFonts w:hint="eastAsia"/>
          <w:sz w:val="24"/>
          <w:szCs w:val="24"/>
        </w:rPr>
        <w:t>科学城</w:t>
      </w:r>
      <w:r>
        <w:rPr>
          <w:rFonts w:hint="eastAsia"/>
          <w:sz w:val="24"/>
          <w:szCs w:val="24"/>
        </w:rPr>
        <w:t>科汇二街</w:t>
      </w:r>
      <w:r>
        <w:rPr>
          <w:rFonts w:hint="eastAsia"/>
          <w:sz w:val="24"/>
          <w:szCs w:val="24"/>
        </w:rPr>
        <w:t>19</w:t>
      </w:r>
      <w:r>
        <w:rPr>
          <w:rFonts w:hint="eastAsia"/>
          <w:sz w:val="24"/>
          <w:szCs w:val="24"/>
        </w:rPr>
        <w:t>号</w:t>
      </w:r>
      <w:r>
        <w:rPr>
          <w:rFonts w:hint="eastAsia"/>
          <w:sz w:val="24"/>
          <w:szCs w:val="24"/>
        </w:rPr>
        <w:t>601</w:t>
      </w:r>
    </w:p>
    <w:p w:rsidR="009E663F" w:rsidRDefault="009E663F">
      <w:pPr>
        <w:rPr>
          <w:sz w:val="24"/>
          <w:szCs w:val="24"/>
        </w:rPr>
      </w:pPr>
      <w:r>
        <w:rPr>
          <w:rFonts w:hint="eastAsia"/>
          <w:sz w:val="24"/>
          <w:szCs w:val="24"/>
        </w:rPr>
        <w:t>公司电话：（</w:t>
      </w:r>
      <w:r>
        <w:rPr>
          <w:rFonts w:hint="eastAsia"/>
          <w:sz w:val="24"/>
          <w:szCs w:val="24"/>
        </w:rPr>
        <w:t>020</w:t>
      </w:r>
      <w:r>
        <w:rPr>
          <w:rFonts w:hint="eastAsia"/>
          <w:sz w:val="24"/>
          <w:szCs w:val="24"/>
        </w:rPr>
        <w:t>）</w:t>
      </w:r>
      <w:r>
        <w:rPr>
          <w:rFonts w:hint="eastAsia"/>
          <w:sz w:val="24"/>
          <w:szCs w:val="24"/>
        </w:rPr>
        <w:t>32038435</w:t>
      </w:r>
      <w:bookmarkStart w:id="0" w:name="_GoBack"/>
      <w:bookmarkEnd w:id="0"/>
    </w:p>
    <w:p w:rsidR="009E663F" w:rsidRDefault="009E663F">
      <w:pPr>
        <w:rPr>
          <w:sz w:val="24"/>
          <w:szCs w:val="24"/>
        </w:rPr>
      </w:pPr>
      <w:r>
        <w:rPr>
          <w:rFonts w:hint="eastAsia"/>
          <w:sz w:val="24"/>
          <w:szCs w:val="24"/>
        </w:rPr>
        <w:t>公司邮编：</w:t>
      </w:r>
      <w:r>
        <w:rPr>
          <w:rFonts w:hint="eastAsia"/>
          <w:sz w:val="24"/>
          <w:szCs w:val="24"/>
        </w:rPr>
        <w:t>510530</w:t>
      </w:r>
    </w:p>
    <w:p w:rsidR="009E663F" w:rsidRDefault="009E663F">
      <w:pPr>
        <w:rPr>
          <w:sz w:val="24"/>
          <w:szCs w:val="24"/>
        </w:rPr>
      </w:pPr>
    </w:p>
    <w:p w:rsidR="009E663F" w:rsidRPr="00192F8D" w:rsidRDefault="009E663F">
      <w:pPr>
        <w:rPr>
          <w:b/>
          <w:sz w:val="24"/>
          <w:szCs w:val="24"/>
        </w:rPr>
      </w:pPr>
      <w:r w:rsidRPr="00192F8D">
        <w:rPr>
          <w:rFonts w:hint="eastAsia"/>
          <w:b/>
          <w:sz w:val="28"/>
          <w:szCs w:val="24"/>
        </w:rPr>
        <w:t>（一）设计封面</w:t>
      </w:r>
      <w:r w:rsidR="005255B2" w:rsidRPr="00192F8D">
        <w:rPr>
          <w:rFonts w:hint="eastAsia"/>
          <w:b/>
          <w:sz w:val="28"/>
          <w:szCs w:val="24"/>
        </w:rPr>
        <w:t>（附上公司</w:t>
      </w:r>
      <w:r w:rsidR="005255B2" w:rsidRPr="00192F8D">
        <w:rPr>
          <w:rFonts w:hint="eastAsia"/>
          <w:b/>
          <w:sz w:val="28"/>
          <w:szCs w:val="24"/>
        </w:rPr>
        <w:t>logo</w:t>
      </w:r>
      <w:r w:rsidR="005255B2" w:rsidRPr="00192F8D">
        <w:rPr>
          <w:rFonts w:hint="eastAsia"/>
          <w:b/>
          <w:sz w:val="28"/>
          <w:szCs w:val="24"/>
        </w:rPr>
        <w:t>）</w:t>
      </w:r>
    </w:p>
    <w:p w:rsidR="002A74DB" w:rsidRDefault="005E03C1">
      <w:pPr>
        <w:rPr>
          <w:sz w:val="24"/>
          <w:szCs w:val="24"/>
        </w:rPr>
      </w:pPr>
      <w:r>
        <w:rPr>
          <w:noProof/>
          <w:sz w:val="24"/>
          <w:szCs w:val="24"/>
        </w:rPr>
        <w:drawing>
          <wp:inline distT="0" distB="0" distL="0" distR="0">
            <wp:extent cx="5274310" cy="3571843"/>
            <wp:effectExtent l="19050" t="0" r="2540" b="0"/>
            <wp:docPr id="12" name="图片 8" descr="F:\方霞工作\灏瀚资料\灏瀚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方霞工作\灏瀚资料\灏瀚logo.jpg"/>
                    <pic:cNvPicPr>
                      <a:picLocks noChangeAspect="1" noChangeArrowheads="1"/>
                    </pic:cNvPicPr>
                  </pic:nvPicPr>
                  <pic:blipFill>
                    <a:blip r:embed="rId6" cstate="print"/>
                    <a:srcRect/>
                    <a:stretch>
                      <a:fillRect/>
                    </a:stretch>
                  </pic:blipFill>
                  <pic:spPr bwMode="auto">
                    <a:xfrm>
                      <a:off x="0" y="0"/>
                      <a:ext cx="5274310" cy="3571843"/>
                    </a:xfrm>
                    <a:prstGeom prst="rect">
                      <a:avLst/>
                    </a:prstGeom>
                    <a:noFill/>
                    <a:ln w="9525">
                      <a:noFill/>
                      <a:miter lim="800000"/>
                      <a:headEnd/>
                      <a:tailEnd/>
                    </a:ln>
                  </pic:spPr>
                </pic:pic>
              </a:graphicData>
            </a:graphic>
          </wp:inline>
        </w:drawing>
      </w:r>
    </w:p>
    <w:p w:rsidR="00192F8D" w:rsidRPr="00192F8D" w:rsidRDefault="009E663F">
      <w:pPr>
        <w:rPr>
          <w:b/>
          <w:sz w:val="28"/>
          <w:szCs w:val="24"/>
        </w:rPr>
      </w:pPr>
      <w:r w:rsidRPr="00192F8D">
        <w:rPr>
          <w:rFonts w:hint="eastAsia"/>
          <w:b/>
          <w:sz w:val="28"/>
          <w:szCs w:val="24"/>
        </w:rPr>
        <w:t>（二）公司简介</w:t>
      </w:r>
    </w:p>
    <w:p w:rsidR="00E310BA" w:rsidRPr="002B2F99" w:rsidRDefault="00E310BA" w:rsidP="002B2F99">
      <w:pPr>
        <w:ind w:firstLineChars="200" w:firstLine="480"/>
        <w:rPr>
          <w:rFonts w:asciiTheme="minorEastAsia" w:hAnsiTheme="minorEastAsia"/>
          <w:sz w:val="24"/>
          <w:szCs w:val="24"/>
        </w:rPr>
      </w:pPr>
      <w:r w:rsidRPr="002B2F99">
        <w:rPr>
          <w:rFonts w:asciiTheme="minorEastAsia" w:hAnsiTheme="minorEastAsia" w:hint="eastAsia"/>
          <w:sz w:val="24"/>
          <w:szCs w:val="24"/>
        </w:rPr>
        <w:t>广州市灏瀚环保科技有限公司成立于2018年4月，是一家以环境影响评价、环保竣工验收、</w:t>
      </w:r>
      <w:r w:rsidR="00FC4336">
        <w:rPr>
          <w:rFonts w:asciiTheme="minorEastAsia" w:hAnsiTheme="minorEastAsia" w:hint="eastAsia"/>
          <w:sz w:val="24"/>
          <w:szCs w:val="24"/>
        </w:rPr>
        <w:t>环保工程设计与施工、</w:t>
      </w:r>
      <w:r w:rsidRPr="002B2F99">
        <w:rPr>
          <w:rFonts w:asciiTheme="minorEastAsia" w:hAnsiTheme="minorEastAsia" w:hint="eastAsia"/>
          <w:sz w:val="24"/>
          <w:szCs w:val="24"/>
        </w:rPr>
        <w:t>环保应急预案、</w:t>
      </w:r>
      <w:r w:rsidR="00281BFF" w:rsidRPr="002B2F99">
        <w:rPr>
          <w:rFonts w:asciiTheme="minorEastAsia" w:hAnsiTheme="minorEastAsia" w:hint="eastAsia"/>
          <w:sz w:val="24"/>
          <w:szCs w:val="24"/>
        </w:rPr>
        <w:t>排污许可申报</w:t>
      </w:r>
      <w:r w:rsidR="006941A2" w:rsidRPr="002B2F99">
        <w:rPr>
          <w:rFonts w:asciiTheme="minorEastAsia" w:hAnsiTheme="minorEastAsia" w:hint="eastAsia"/>
          <w:sz w:val="24"/>
          <w:szCs w:val="24"/>
        </w:rPr>
        <w:t>、</w:t>
      </w:r>
      <w:r w:rsidRPr="002B2F99">
        <w:rPr>
          <w:rFonts w:asciiTheme="minorEastAsia" w:hAnsiTheme="minorEastAsia" w:hint="eastAsia"/>
          <w:sz w:val="24"/>
          <w:szCs w:val="24"/>
        </w:rPr>
        <w:t>环境监理为主营，同时提供环境污染治理设施运营、三旧改造预评价、环境影响分析</w:t>
      </w:r>
      <w:r w:rsidR="00E50897">
        <w:rPr>
          <w:rFonts w:asciiTheme="minorEastAsia" w:hAnsiTheme="minorEastAsia" w:hint="eastAsia"/>
          <w:sz w:val="24"/>
          <w:szCs w:val="24"/>
        </w:rPr>
        <w:t>论证</w:t>
      </w:r>
      <w:r w:rsidRPr="002B2F99">
        <w:rPr>
          <w:rFonts w:asciiTheme="minorEastAsia" w:hAnsiTheme="minorEastAsia" w:hint="eastAsia"/>
          <w:sz w:val="24"/>
          <w:szCs w:val="24"/>
        </w:rPr>
        <w:t>报告、水土保持方案、土壤场地调查报告、环保合规性核查技术报告、企业“一企一策”报告、清洁生产、环保技术咨询等全方位服务的活力型环保企业。并拥有一批高素质、有毅力、有责任的企业专才和现代化企业组织管理标准，公司技术团队知识结构全面、思维敏捷、敢于创新，精英骨干从业经验均10年以上，拥有国家注册环评工程师、环保工程师、环境监理工程师等若干名，公司自成立以来已承接</w:t>
      </w:r>
      <w:r w:rsidR="002B284B" w:rsidRPr="002B2F99">
        <w:rPr>
          <w:rFonts w:asciiTheme="minorEastAsia" w:hAnsiTheme="minorEastAsia" w:hint="eastAsia"/>
          <w:sz w:val="24"/>
          <w:szCs w:val="24"/>
        </w:rPr>
        <w:t>多项重大项目，主要客户包括</w:t>
      </w:r>
      <w:r w:rsidR="00E848B9">
        <w:rPr>
          <w:rFonts w:asciiTheme="minorEastAsia" w:hAnsiTheme="minorEastAsia" w:hint="eastAsia"/>
          <w:sz w:val="24"/>
          <w:szCs w:val="24"/>
        </w:rPr>
        <w:t>塔牌集团、</w:t>
      </w:r>
      <w:r w:rsidR="002B284B" w:rsidRPr="002B2F99">
        <w:rPr>
          <w:rFonts w:asciiTheme="minorEastAsia" w:hAnsiTheme="minorEastAsia" w:hint="eastAsia"/>
          <w:sz w:val="24"/>
          <w:szCs w:val="24"/>
        </w:rPr>
        <w:t>广州燃气集团、广铁集团、广州电力机车、中车时代电动汽车、文冲船厂、宝洁、高露洁、国际香料、合生元、3M材料、波士胶、安利（中国）等多家知名企业。</w:t>
      </w:r>
    </w:p>
    <w:p w:rsidR="00F2661E" w:rsidRPr="002B2F99" w:rsidRDefault="002B284B" w:rsidP="002B2F99">
      <w:pPr>
        <w:ind w:firstLineChars="200" w:firstLine="480"/>
        <w:rPr>
          <w:rFonts w:asciiTheme="minorEastAsia" w:hAnsiTheme="minorEastAsia"/>
          <w:sz w:val="24"/>
          <w:szCs w:val="24"/>
        </w:rPr>
      </w:pPr>
      <w:r w:rsidRPr="002B2F99">
        <w:rPr>
          <w:rFonts w:asciiTheme="minorEastAsia" w:hAnsiTheme="minorEastAsia" w:hint="eastAsia"/>
          <w:sz w:val="24"/>
          <w:szCs w:val="24"/>
        </w:rPr>
        <w:t>公司遵循诚信为本的经营方针，秉承“团结、奋斗、求实、合作、</w:t>
      </w:r>
      <w:r w:rsidR="005255B2" w:rsidRPr="002B2F99">
        <w:rPr>
          <w:rFonts w:asciiTheme="minorEastAsia" w:hAnsiTheme="minorEastAsia" w:hint="eastAsia"/>
          <w:sz w:val="24"/>
          <w:szCs w:val="24"/>
        </w:rPr>
        <w:t>创新</w:t>
      </w:r>
      <w:r w:rsidRPr="002B2F99">
        <w:rPr>
          <w:rFonts w:asciiTheme="minorEastAsia" w:hAnsiTheme="minorEastAsia" w:hint="eastAsia"/>
          <w:sz w:val="24"/>
          <w:szCs w:val="24"/>
        </w:rPr>
        <w:t>”</w:t>
      </w:r>
      <w:r w:rsidR="005255B2" w:rsidRPr="002B2F99">
        <w:rPr>
          <w:rFonts w:asciiTheme="minorEastAsia" w:hAnsiTheme="minorEastAsia" w:hint="eastAsia"/>
          <w:sz w:val="24"/>
          <w:szCs w:val="24"/>
        </w:rPr>
        <w:t>的理念，在项目开发过程中充分与业主、环境保护主管部门进行沟通，充当企业策划、开发过程中的环保顾问、环保管家角色，保证项目开发建设的顺利进行，并及时将国家环境保护主管部门的新政策、新要求、新法规反馈给我们的客户，为客户提供优质的、专业的环境保护技术服务。</w:t>
      </w:r>
    </w:p>
    <w:p w:rsidR="00192F8D" w:rsidRDefault="005255B2">
      <w:pPr>
        <w:rPr>
          <w:b/>
          <w:sz w:val="28"/>
          <w:szCs w:val="24"/>
        </w:rPr>
      </w:pPr>
      <w:r w:rsidRPr="00192F8D">
        <w:rPr>
          <w:rFonts w:hint="eastAsia"/>
          <w:b/>
          <w:sz w:val="28"/>
          <w:szCs w:val="24"/>
        </w:rPr>
        <w:lastRenderedPageBreak/>
        <w:t>（三）公司</w:t>
      </w:r>
      <w:r w:rsidR="00E4770E">
        <w:rPr>
          <w:rFonts w:hint="eastAsia"/>
          <w:b/>
          <w:sz w:val="28"/>
          <w:szCs w:val="24"/>
        </w:rPr>
        <w:t>证书</w:t>
      </w:r>
    </w:p>
    <w:p w:rsidR="002C446E" w:rsidRDefault="002C446E">
      <w:pPr>
        <w:rPr>
          <w:sz w:val="24"/>
          <w:szCs w:val="24"/>
        </w:rPr>
      </w:pPr>
      <w:r w:rsidRPr="002C446E">
        <w:rPr>
          <w:rFonts w:hint="eastAsia"/>
          <w:sz w:val="24"/>
          <w:szCs w:val="24"/>
        </w:rPr>
        <w:t>1</w:t>
      </w:r>
      <w:r w:rsidRPr="002C446E">
        <w:rPr>
          <w:rFonts w:hint="eastAsia"/>
          <w:sz w:val="24"/>
          <w:szCs w:val="24"/>
        </w:rPr>
        <w:t>、广东省环保技术咨询服务能力评价证书</w:t>
      </w:r>
    </w:p>
    <w:p w:rsidR="002C446E" w:rsidRDefault="002C446E" w:rsidP="004131D4">
      <w:pPr>
        <w:jc w:val="center"/>
        <w:rPr>
          <w:sz w:val="24"/>
          <w:szCs w:val="24"/>
        </w:rPr>
      </w:pPr>
      <w:r w:rsidRPr="002C446E">
        <w:rPr>
          <w:noProof/>
          <w:sz w:val="24"/>
          <w:szCs w:val="24"/>
        </w:rPr>
        <w:drawing>
          <wp:inline distT="0" distB="0" distL="0" distR="0">
            <wp:extent cx="4404094" cy="2626242"/>
            <wp:effectExtent l="19050" t="0" r="0" b="0"/>
            <wp:docPr id="7" name="图片 1" descr="F:\方霞工作\灏瀚资料\公司证书文件夹\省协会环保技术咨询服务乙级证书--灏瀚环保.jpg"/>
            <wp:cNvGraphicFramePr/>
            <a:graphic xmlns:a="http://schemas.openxmlformats.org/drawingml/2006/main">
              <a:graphicData uri="http://schemas.openxmlformats.org/drawingml/2006/picture">
                <pic:pic xmlns:pic="http://schemas.openxmlformats.org/drawingml/2006/picture">
                  <pic:nvPicPr>
                    <pic:cNvPr id="0" name="Picture 1" descr="F:\方霞工作\灏瀚资料\公司证书文件夹\省协会环保技术咨询服务乙级证书--灏瀚环保.jpg"/>
                    <pic:cNvPicPr>
                      <a:picLocks noChangeAspect="1" noChangeArrowheads="1"/>
                    </pic:cNvPicPr>
                  </pic:nvPicPr>
                  <pic:blipFill>
                    <a:blip r:embed="rId7" cstate="print"/>
                    <a:srcRect/>
                    <a:stretch>
                      <a:fillRect/>
                    </a:stretch>
                  </pic:blipFill>
                  <pic:spPr bwMode="auto">
                    <a:xfrm>
                      <a:off x="0" y="0"/>
                      <a:ext cx="4406148" cy="2627467"/>
                    </a:xfrm>
                    <a:prstGeom prst="rect">
                      <a:avLst/>
                    </a:prstGeom>
                    <a:noFill/>
                    <a:ln w="9525">
                      <a:noFill/>
                      <a:miter lim="800000"/>
                      <a:headEnd/>
                      <a:tailEnd/>
                    </a:ln>
                  </pic:spPr>
                </pic:pic>
              </a:graphicData>
            </a:graphic>
          </wp:inline>
        </w:drawing>
      </w:r>
    </w:p>
    <w:p w:rsidR="002C446E" w:rsidRDefault="00E07E70">
      <w:pPr>
        <w:rPr>
          <w:sz w:val="24"/>
          <w:szCs w:val="24"/>
        </w:rPr>
      </w:pPr>
      <w:r>
        <w:rPr>
          <w:rFonts w:hint="eastAsia"/>
          <w:sz w:val="24"/>
          <w:szCs w:val="24"/>
        </w:rPr>
        <w:t>2</w:t>
      </w:r>
      <w:r>
        <w:rPr>
          <w:rFonts w:hint="eastAsia"/>
          <w:sz w:val="24"/>
          <w:szCs w:val="24"/>
        </w:rPr>
        <w:t>、广东省建设项目工程环境监理能力评价证书</w:t>
      </w:r>
    </w:p>
    <w:p w:rsidR="00E07E70" w:rsidRDefault="00E07E70" w:rsidP="004131D4">
      <w:pPr>
        <w:jc w:val="center"/>
        <w:rPr>
          <w:sz w:val="24"/>
          <w:szCs w:val="24"/>
        </w:rPr>
      </w:pPr>
      <w:r w:rsidRPr="00E07E70">
        <w:rPr>
          <w:noProof/>
          <w:sz w:val="24"/>
          <w:szCs w:val="24"/>
        </w:rPr>
        <w:drawing>
          <wp:inline distT="0" distB="0" distL="0" distR="0">
            <wp:extent cx="4404094" cy="2551814"/>
            <wp:effectExtent l="19050" t="0" r="0" b="0"/>
            <wp:docPr id="10" name="图片 2" descr="F:\方霞工作\灏瀚资料\公司证书文件夹\广东省建设工程环境监理能力评价证书乙级-灏瀚环保.jpg"/>
            <wp:cNvGraphicFramePr/>
            <a:graphic xmlns:a="http://schemas.openxmlformats.org/drawingml/2006/main">
              <a:graphicData uri="http://schemas.openxmlformats.org/drawingml/2006/picture">
                <pic:pic xmlns:pic="http://schemas.openxmlformats.org/drawingml/2006/picture">
                  <pic:nvPicPr>
                    <pic:cNvPr id="0" name="Picture 2" descr="F:\方霞工作\灏瀚资料\公司证书文件夹\广东省建设工程环境监理能力评价证书乙级-灏瀚环保.jpg"/>
                    <pic:cNvPicPr>
                      <a:picLocks noChangeAspect="1" noChangeArrowheads="1"/>
                    </pic:cNvPicPr>
                  </pic:nvPicPr>
                  <pic:blipFill>
                    <a:blip r:embed="rId8" cstate="print"/>
                    <a:srcRect/>
                    <a:stretch>
                      <a:fillRect/>
                    </a:stretch>
                  </pic:blipFill>
                  <pic:spPr bwMode="auto">
                    <a:xfrm>
                      <a:off x="0" y="0"/>
                      <a:ext cx="4404834" cy="2552243"/>
                    </a:xfrm>
                    <a:prstGeom prst="rect">
                      <a:avLst/>
                    </a:prstGeom>
                    <a:noFill/>
                    <a:ln w="9525">
                      <a:noFill/>
                      <a:miter lim="800000"/>
                      <a:headEnd/>
                      <a:tailEnd/>
                    </a:ln>
                  </pic:spPr>
                </pic:pic>
              </a:graphicData>
            </a:graphic>
          </wp:inline>
        </w:drawing>
      </w:r>
    </w:p>
    <w:p w:rsidR="00E07E70" w:rsidRDefault="00E07E70">
      <w:pPr>
        <w:rPr>
          <w:sz w:val="24"/>
          <w:szCs w:val="24"/>
        </w:rPr>
      </w:pPr>
      <w:r>
        <w:rPr>
          <w:rFonts w:hint="eastAsia"/>
          <w:sz w:val="24"/>
          <w:szCs w:val="24"/>
        </w:rPr>
        <w:t>3</w:t>
      </w:r>
      <w:r>
        <w:rPr>
          <w:rFonts w:hint="eastAsia"/>
          <w:sz w:val="24"/>
          <w:szCs w:val="24"/>
        </w:rPr>
        <w:t>、广东省环境污染治理能力评价证书</w:t>
      </w:r>
    </w:p>
    <w:p w:rsidR="00E07E70" w:rsidRPr="00E07E70" w:rsidRDefault="00E07E70" w:rsidP="004131D4">
      <w:pPr>
        <w:jc w:val="center"/>
        <w:rPr>
          <w:sz w:val="24"/>
          <w:szCs w:val="24"/>
        </w:rPr>
      </w:pPr>
      <w:r w:rsidRPr="00E07E70">
        <w:rPr>
          <w:noProof/>
          <w:sz w:val="24"/>
          <w:szCs w:val="24"/>
        </w:rPr>
        <w:drawing>
          <wp:inline distT="0" distB="0" distL="0" distR="0">
            <wp:extent cx="4233974" cy="2392326"/>
            <wp:effectExtent l="19050" t="0" r="0" b="0"/>
            <wp:docPr id="11" name="图片 3" descr="F:\方霞工作\灏瀚资料\公司证书文件夹\广东省环境污染治理能力评价证书.jpg"/>
            <wp:cNvGraphicFramePr/>
            <a:graphic xmlns:a="http://schemas.openxmlformats.org/drawingml/2006/main">
              <a:graphicData uri="http://schemas.openxmlformats.org/drawingml/2006/picture">
                <pic:pic xmlns:pic="http://schemas.openxmlformats.org/drawingml/2006/picture">
                  <pic:nvPicPr>
                    <pic:cNvPr id="0" name="Picture 1" descr="F:\方霞工作\灏瀚资料\公司证书文件夹\广东省环境污染治理能力评价证书.jpg"/>
                    <pic:cNvPicPr>
                      <a:picLocks noChangeAspect="1" noChangeArrowheads="1"/>
                    </pic:cNvPicPr>
                  </pic:nvPicPr>
                  <pic:blipFill>
                    <a:blip r:embed="rId9" cstate="print"/>
                    <a:srcRect/>
                    <a:stretch>
                      <a:fillRect/>
                    </a:stretch>
                  </pic:blipFill>
                  <pic:spPr bwMode="auto">
                    <a:xfrm>
                      <a:off x="0" y="0"/>
                      <a:ext cx="4229277" cy="2389672"/>
                    </a:xfrm>
                    <a:prstGeom prst="rect">
                      <a:avLst/>
                    </a:prstGeom>
                    <a:noFill/>
                    <a:ln w="9525">
                      <a:noFill/>
                      <a:miter lim="800000"/>
                      <a:headEnd/>
                      <a:tailEnd/>
                    </a:ln>
                  </pic:spPr>
                </pic:pic>
              </a:graphicData>
            </a:graphic>
          </wp:inline>
        </w:drawing>
      </w:r>
    </w:p>
    <w:p w:rsidR="00E07E70" w:rsidRDefault="00E07E70" w:rsidP="00E07E70">
      <w:pPr>
        <w:rPr>
          <w:sz w:val="24"/>
          <w:szCs w:val="24"/>
        </w:rPr>
      </w:pPr>
      <w:r>
        <w:rPr>
          <w:rFonts w:hint="eastAsia"/>
          <w:sz w:val="24"/>
          <w:szCs w:val="24"/>
        </w:rPr>
        <w:lastRenderedPageBreak/>
        <w:t>4</w:t>
      </w:r>
      <w:r>
        <w:rPr>
          <w:rFonts w:hint="eastAsia"/>
          <w:sz w:val="24"/>
          <w:szCs w:val="24"/>
        </w:rPr>
        <w:t>、环境影响评价信用平台信息截图（我司已在环境影响评价信用平台登记，配置专业的技术团队，有经国家认可的环境影响评价技术实力和能力。）</w:t>
      </w:r>
    </w:p>
    <w:p w:rsidR="00E07E70" w:rsidRDefault="00E07E70" w:rsidP="004131D4">
      <w:pPr>
        <w:jc w:val="center"/>
        <w:rPr>
          <w:sz w:val="24"/>
          <w:szCs w:val="24"/>
        </w:rPr>
      </w:pPr>
      <w:r w:rsidRPr="00E07E70">
        <w:rPr>
          <w:noProof/>
          <w:sz w:val="24"/>
          <w:szCs w:val="24"/>
        </w:rPr>
        <w:drawing>
          <wp:inline distT="0" distB="0" distL="0" distR="0">
            <wp:extent cx="5274310" cy="2763831"/>
            <wp:effectExtent l="19050" t="0" r="2540" b="0"/>
            <wp:docPr id="18" name="图片 1" descr="C:\Users\Administrator\Desktop\灏瀚公司宣传册准备资料\平台截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灏瀚公司宣传册准备资料\平台截图.png"/>
                    <pic:cNvPicPr>
                      <a:picLocks noChangeAspect="1" noChangeArrowheads="1"/>
                    </pic:cNvPicPr>
                  </pic:nvPicPr>
                  <pic:blipFill>
                    <a:blip r:embed="rId10" cstate="print"/>
                    <a:srcRect/>
                    <a:stretch>
                      <a:fillRect/>
                    </a:stretch>
                  </pic:blipFill>
                  <pic:spPr bwMode="auto">
                    <a:xfrm>
                      <a:off x="0" y="0"/>
                      <a:ext cx="5274310" cy="2763831"/>
                    </a:xfrm>
                    <a:prstGeom prst="rect">
                      <a:avLst/>
                    </a:prstGeom>
                    <a:noFill/>
                    <a:ln w="9525">
                      <a:noFill/>
                      <a:miter lim="800000"/>
                      <a:headEnd/>
                      <a:tailEnd/>
                    </a:ln>
                  </pic:spPr>
                </pic:pic>
              </a:graphicData>
            </a:graphic>
          </wp:inline>
        </w:drawing>
      </w:r>
    </w:p>
    <w:p w:rsidR="00E07E70" w:rsidRDefault="00E07E70">
      <w:pPr>
        <w:rPr>
          <w:sz w:val="24"/>
          <w:szCs w:val="24"/>
        </w:rPr>
      </w:pPr>
      <w:r>
        <w:rPr>
          <w:rFonts w:hint="eastAsia"/>
          <w:sz w:val="24"/>
          <w:szCs w:val="24"/>
        </w:rPr>
        <w:t>5</w:t>
      </w:r>
      <w:r>
        <w:rPr>
          <w:rFonts w:hint="eastAsia"/>
          <w:sz w:val="24"/>
          <w:szCs w:val="24"/>
        </w:rPr>
        <w:t>、建筑业企业资质证书（环保工程专业承包三级）</w:t>
      </w:r>
    </w:p>
    <w:p w:rsidR="00E07E70" w:rsidRDefault="00F4417E" w:rsidP="004131D4">
      <w:pPr>
        <w:jc w:val="center"/>
        <w:rPr>
          <w:sz w:val="24"/>
          <w:szCs w:val="24"/>
        </w:rPr>
      </w:pPr>
      <w:r w:rsidRPr="00F4417E">
        <w:rPr>
          <w:noProof/>
          <w:sz w:val="24"/>
          <w:szCs w:val="24"/>
        </w:rPr>
        <w:drawing>
          <wp:inline distT="0" distB="0" distL="0" distR="0">
            <wp:extent cx="4721801" cy="5241851"/>
            <wp:effectExtent l="19050" t="0" r="2599" b="0"/>
            <wp:docPr id="19" name="图片 1" descr="F:\方霞工作\灏瀚资料\公司证书文件夹\环保工程专业承包三级资质--灏瀚环保.jpg"/>
            <wp:cNvGraphicFramePr/>
            <a:graphic xmlns:a="http://schemas.openxmlformats.org/drawingml/2006/main">
              <a:graphicData uri="http://schemas.openxmlformats.org/drawingml/2006/picture">
                <pic:pic xmlns:pic="http://schemas.openxmlformats.org/drawingml/2006/picture">
                  <pic:nvPicPr>
                    <pic:cNvPr id="0" name="Picture 3" descr="F:\方霞工作\灏瀚资料\公司证书文件夹\环保工程专业承包三级资质--灏瀚环保.jpg"/>
                    <pic:cNvPicPr>
                      <a:picLocks noChangeAspect="1" noChangeArrowheads="1"/>
                    </pic:cNvPicPr>
                  </pic:nvPicPr>
                  <pic:blipFill>
                    <a:blip r:embed="rId11" cstate="print"/>
                    <a:srcRect/>
                    <a:stretch>
                      <a:fillRect/>
                    </a:stretch>
                  </pic:blipFill>
                  <pic:spPr bwMode="auto">
                    <a:xfrm>
                      <a:off x="0" y="0"/>
                      <a:ext cx="4722370" cy="5242483"/>
                    </a:xfrm>
                    <a:prstGeom prst="rect">
                      <a:avLst/>
                    </a:prstGeom>
                    <a:noFill/>
                    <a:ln w="9525">
                      <a:noFill/>
                      <a:miter lim="800000"/>
                      <a:headEnd/>
                      <a:tailEnd/>
                    </a:ln>
                  </pic:spPr>
                </pic:pic>
              </a:graphicData>
            </a:graphic>
          </wp:inline>
        </w:drawing>
      </w:r>
    </w:p>
    <w:p w:rsidR="00F4417E" w:rsidRDefault="00F4417E">
      <w:pPr>
        <w:rPr>
          <w:sz w:val="24"/>
          <w:szCs w:val="24"/>
        </w:rPr>
      </w:pPr>
      <w:r>
        <w:rPr>
          <w:rFonts w:hint="eastAsia"/>
          <w:sz w:val="24"/>
          <w:szCs w:val="24"/>
        </w:rPr>
        <w:lastRenderedPageBreak/>
        <w:t>6</w:t>
      </w:r>
      <w:r>
        <w:rPr>
          <w:rFonts w:hint="eastAsia"/>
          <w:sz w:val="24"/>
          <w:szCs w:val="24"/>
        </w:rPr>
        <w:t>、安全生产许可证</w:t>
      </w:r>
    </w:p>
    <w:p w:rsidR="00F4417E" w:rsidRDefault="00F4417E" w:rsidP="00F4417E">
      <w:pPr>
        <w:jc w:val="center"/>
        <w:rPr>
          <w:sz w:val="24"/>
          <w:szCs w:val="24"/>
        </w:rPr>
      </w:pPr>
      <w:r w:rsidRPr="00F4417E">
        <w:rPr>
          <w:noProof/>
          <w:sz w:val="24"/>
          <w:szCs w:val="24"/>
        </w:rPr>
        <w:drawing>
          <wp:inline distT="0" distB="0" distL="0" distR="0">
            <wp:extent cx="3287676" cy="4125432"/>
            <wp:effectExtent l="19050" t="0" r="7974" b="0"/>
            <wp:docPr id="21" name="图片 2" descr="F:\方霞工作\灏瀚资料\公司证书文件夹\安全生产许可证-灏瀚环保.jpg"/>
            <wp:cNvGraphicFramePr/>
            <a:graphic xmlns:a="http://schemas.openxmlformats.org/drawingml/2006/main">
              <a:graphicData uri="http://schemas.openxmlformats.org/drawingml/2006/picture">
                <pic:pic xmlns:pic="http://schemas.openxmlformats.org/drawingml/2006/picture">
                  <pic:nvPicPr>
                    <pic:cNvPr id="0" name="Picture 3" descr="F:\方霞工作\灏瀚资料\公司证书文件夹\安全生产许可证-灏瀚环保.jpg"/>
                    <pic:cNvPicPr>
                      <a:picLocks noChangeAspect="1" noChangeArrowheads="1"/>
                    </pic:cNvPicPr>
                  </pic:nvPicPr>
                  <pic:blipFill>
                    <a:blip r:embed="rId12" cstate="print"/>
                    <a:srcRect/>
                    <a:stretch>
                      <a:fillRect/>
                    </a:stretch>
                  </pic:blipFill>
                  <pic:spPr bwMode="auto">
                    <a:xfrm>
                      <a:off x="0" y="0"/>
                      <a:ext cx="3287731" cy="4125501"/>
                    </a:xfrm>
                    <a:prstGeom prst="rect">
                      <a:avLst/>
                    </a:prstGeom>
                    <a:noFill/>
                    <a:ln w="9525">
                      <a:noFill/>
                      <a:miter lim="800000"/>
                      <a:headEnd/>
                      <a:tailEnd/>
                    </a:ln>
                  </pic:spPr>
                </pic:pic>
              </a:graphicData>
            </a:graphic>
          </wp:inline>
        </w:drawing>
      </w:r>
    </w:p>
    <w:p w:rsidR="00F4417E" w:rsidRDefault="00F4417E">
      <w:pPr>
        <w:rPr>
          <w:sz w:val="24"/>
          <w:szCs w:val="24"/>
        </w:rPr>
      </w:pPr>
      <w:r>
        <w:rPr>
          <w:rFonts w:hint="eastAsia"/>
          <w:sz w:val="24"/>
          <w:szCs w:val="24"/>
        </w:rPr>
        <w:t>7</w:t>
      </w:r>
      <w:r>
        <w:rPr>
          <w:rFonts w:hint="eastAsia"/>
          <w:sz w:val="24"/>
          <w:szCs w:val="24"/>
        </w:rPr>
        <w:t>、质量管理体系认证证书</w:t>
      </w:r>
    </w:p>
    <w:p w:rsidR="00F4417E" w:rsidRDefault="00F4417E" w:rsidP="00F4417E">
      <w:pPr>
        <w:jc w:val="center"/>
        <w:rPr>
          <w:sz w:val="24"/>
          <w:szCs w:val="24"/>
        </w:rPr>
      </w:pPr>
      <w:r w:rsidRPr="00F4417E">
        <w:rPr>
          <w:noProof/>
          <w:sz w:val="24"/>
          <w:szCs w:val="24"/>
        </w:rPr>
        <w:drawing>
          <wp:inline distT="0" distB="0" distL="0" distR="0">
            <wp:extent cx="3096290" cy="3955311"/>
            <wp:effectExtent l="19050" t="0" r="8860" b="0"/>
            <wp:docPr id="22" name="图片 3"/>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srcRect/>
                    <a:stretch>
                      <a:fillRect/>
                    </a:stretch>
                  </pic:blipFill>
                  <pic:spPr bwMode="auto">
                    <a:xfrm>
                      <a:off x="0" y="0"/>
                      <a:ext cx="3096141" cy="3955121"/>
                    </a:xfrm>
                    <a:prstGeom prst="rect">
                      <a:avLst/>
                    </a:prstGeom>
                    <a:noFill/>
                    <a:ln w="9525">
                      <a:noFill/>
                      <a:miter lim="800000"/>
                      <a:headEnd/>
                      <a:tailEnd/>
                    </a:ln>
                  </pic:spPr>
                </pic:pic>
              </a:graphicData>
            </a:graphic>
          </wp:inline>
        </w:drawing>
      </w:r>
    </w:p>
    <w:p w:rsidR="00F4417E" w:rsidRDefault="00F4417E" w:rsidP="00F4417E">
      <w:pPr>
        <w:jc w:val="center"/>
        <w:rPr>
          <w:sz w:val="24"/>
          <w:szCs w:val="24"/>
        </w:rPr>
      </w:pPr>
    </w:p>
    <w:p w:rsidR="00F4417E" w:rsidRDefault="00F4417E" w:rsidP="00F4417E">
      <w:pPr>
        <w:jc w:val="left"/>
        <w:rPr>
          <w:sz w:val="24"/>
          <w:szCs w:val="24"/>
        </w:rPr>
      </w:pPr>
      <w:r>
        <w:rPr>
          <w:rFonts w:hint="eastAsia"/>
          <w:sz w:val="24"/>
          <w:szCs w:val="24"/>
        </w:rPr>
        <w:lastRenderedPageBreak/>
        <w:t>8</w:t>
      </w:r>
      <w:r>
        <w:rPr>
          <w:rFonts w:hint="eastAsia"/>
          <w:sz w:val="24"/>
          <w:szCs w:val="24"/>
        </w:rPr>
        <w:t>、环境管理体系认证证书</w:t>
      </w:r>
    </w:p>
    <w:p w:rsidR="00F4417E" w:rsidRDefault="00F4417E" w:rsidP="00F4417E">
      <w:pPr>
        <w:jc w:val="center"/>
        <w:rPr>
          <w:sz w:val="24"/>
          <w:szCs w:val="24"/>
        </w:rPr>
      </w:pPr>
      <w:r w:rsidRPr="00F4417E">
        <w:rPr>
          <w:noProof/>
          <w:sz w:val="24"/>
          <w:szCs w:val="24"/>
        </w:rPr>
        <w:drawing>
          <wp:inline distT="0" distB="0" distL="0" distR="0">
            <wp:extent cx="2947434" cy="3673468"/>
            <wp:effectExtent l="19050" t="0" r="5316" b="0"/>
            <wp:docPr id="24" name="图片 4"/>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srcRect/>
                    <a:stretch>
                      <a:fillRect/>
                    </a:stretch>
                  </pic:blipFill>
                  <pic:spPr bwMode="auto">
                    <a:xfrm>
                      <a:off x="0" y="0"/>
                      <a:ext cx="2950905" cy="3677794"/>
                    </a:xfrm>
                    <a:prstGeom prst="rect">
                      <a:avLst/>
                    </a:prstGeom>
                    <a:noFill/>
                    <a:ln w="9525">
                      <a:noFill/>
                      <a:miter lim="800000"/>
                      <a:headEnd/>
                      <a:tailEnd/>
                    </a:ln>
                  </pic:spPr>
                </pic:pic>
              </a:graphicData>
            </a:graphic>
          </wp:inline>
        </w:drawing>
      </w:r>
    </w:p>
    <w:p w:rsidR="00F4417E" w:rsidRDefault="00F4417E" w:rsidP="00F4417E">
      <w:pPr>
        <w:jc w:val="left"/>
        <w:rPr>
          <w:sz w:val="24"/>
          <w:szCs w:val="24"/>
        </w:rPr>
      </w:pPr>
      <w:r>
        <w:rPr>
          <w:rFonts w:hint="eastAsia"/>
          <w:sz w:val="24"/>
          <w:szCs w:val="24"/>
        </w:rPr>
        <w:t>9</w:t>
      </w:r>
      <w:r>
        <w:rPr>
          <w:rFonts w:hint="eastAsia"/>
          <w:sz w:val="24"/>
          <w:szCs w:val="24"/>
        </w:rPr>
        <w:t>、职业健康安全管理体系认证证书</w:t>
      </w:r>
    </w:p>
    <w:p w:rsidR="00F4417E" w:rsidRDefault="00F4417E" w:rsidP="00F4417E">
      <w:pPr>
        <w:jc w:val="center"/>
        <w:rPr>
          <w:sz w:val="24"/>
          <w:szCs w:val="24"/>
        </w:rPr>
      </w:pPr>
      <w:r w:rsidRPr="00F4417E">
        <w:rPr>
          <w:noProof/>
          <w:sz w:val="24"/>
          <w:szCs w:val="24"/>
        </w:rPr>
        <w:drawing>
          <wp:inline distT="0" distB="0" distL="0" distR="0">
            <wp:extent cx="3106835" cy="4125318"/>
            <wp:effectExtent l="19050" t="0" r="0" b="0"/>
            <wp:docPr id="27" name="图片 5"/>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srcRect/>
                    <a:stretch>
                      <a:fillRect/>
                    </a:stretch>
                  </pic:blipFill>
                  <pic:spPr bwMode="auto">
                    <a:xfrm>
                      <a:off x="0" y="0"/>
                      <a:ext cx="3106835" cy="4125318"/>
                    </a:xfrm>
                    <a:prstGeom prst="rect">
                      <a:avLst/>
                    </a:prstGeom>
                    <a:noFill/>
                    <a:ln w="9525">
                      <a:noFill/>
                      <a:miter lim="800000"/>
                      <a:headEnd/>
                      <a:tailEnd/>
                    </a:ln>
                  </pic:spPr>
                </pic:pic>
              </a:graphicData>
            </a:graphic>
          </wp:inline>
        </w:drawing>
      </w:r>
    </w:p>
    <w:p w:rsidR="00F4417E" w:rsidRDefault="00F4417E" w:rsidP="00F4417E">
      <w:pPr>
        <w:jc w:val="center"/>
        <w:rPr>
          <w:sz w:val="24"/>
          <w:szCs w:val="24"/>
        </w:rPr>
      </w:pPr>
    </w:p>
    <w:p w:rsidR="00F4417E" w:rsidRDefault="00F4417E" w:rsidP="00F4417E">
      <w:pPr>
        <w:jc w:val="center"/>
        <w:rPr>
          <w:sz w:val="24"/>
          <w:szCs w:val="24"/>
        </w:rPr>
      </w:pPr>
    </w:p>
    <w:p w:rsidR="00F4417E" w:rsidRDefault="00F4417E" w:rsidP="00F4417E">
      <w:pPr>
        <w:jc w:val="left"/>
        <w:rPr>
          <w:sz w:val="24"/>
          <w:szCs w:val="24"/>
        </w:rPr>
      </w:pPr>
      <w:r>
        <w:rPr>
          <w:rFonts w:hint="eastAsia"/>
          <w:sz w:val="24"/>
          <w:szCs w:val="24"/>
        </w:rPr>
        <w:lastRenderedPageBreak/>
        <w:t>11</w:t>
      </w:r>
      <w:r>
        <w:rPr>
          <w:rFonts w:hint="eastAsia"/>
          <w:sz w:val="24"/>
          <w:szCs w:val="24"/>
        </w:rPr>
        <w:t>、高新技术企业证书</w:t>
      </w:r>
    </w:p>
    <w:p w:rsidR="00F4417E" w:rsidRPr="00F4417E" w:rsidRDefault="00F4417E" w:rsidP="00F4417E">
      <w:pPr>
        <w:jc w:val="center"/>
        <w:rPr>
          <w:sz w:val="24"/>
          <w:szCs w:val="24"/>
        </w:rPr>
      </w:pPr>
      <w:r>
        <w:rPr>
          <w:noProof/>
          <w:sz w:val="24"/>
          <w:szCs w:val="24"/>
        </w:rPr>
        <w:drawing>
          <wp:inline distT="0" distB="0" distL="0" distR="0">
            <wp:extent cx="5274310" cy="3727681"/>
            <wp:effectExtent l="19050" t="0" r="2540" b="0"/>
            <wp:docPr id="28" name="图片 1" descr="F:\方霞工作\灏瀚资料\公司证书文件夹\高新技术企业证书-灏瀚环保.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方霞工作\灏瀚资料\公司证书文件夹\高新技术企业证书-灏瀚环保.jpg"/>
                    <pic:cNvPicPr>
                      <a:picLocks noChangeAspect="1" noChangeArrowheads="1"/>
                    </pic:cNvPicPr>
                  </pic:nvPicPr>
                  <pic:blipFill>
                    <a:blip r:embed="rId16" cstate="print"/>
                    <a:srcRect/>
                    <a:stretch>
                      <a:fillRect/>
                    </a:stretch>
                  </pic:blipFill>
                  <pic:spPr bwMode="auto">
                    <a:xfrm>
                      <a:off x="0" y="0"/>
                      <a:ext cx="5274310" cy="3727681"/>
                    </a:xfrm>
                    <a:prstGeom prst="rect">
                      <a:avLst/>
                    </a:prstGeom>
                    <a:noFill/>
                    <a:ln w="9525">
                      <a:noFill/>
                      <a:miter lim="800000"/>
                      <a:headEnd/>
                      <a:tailEnd/>
                    </a:ln>
                  </pic:spPr>
                </pic:pic>
              </a:graphicData>
            </a:graphic>
          </wp:inline>
        </w:drawing>
      </w:r>
    </w:p>
    <w:p w:rsidR="00F96269" w:rsidRPr="00F4417E" w:rsidRDefault="005255B2">
      <w:pPr>
        <w:rPr>
          <w:sz w:val="24"/>
          <w:szCs w:val="24"/>
        </w:rPr>
      </w:pPr>
      <w:r>
        <w:rPr>
          <w:rFonts w:hint="eastAsia"/>
          <w:sz w:val="24"/>
          <w:szCs w:val="24"/>
        </w:rPr>
        <w:t>1</w:t>
      </w:r>
      <w:r w:rsidR="00F4417E">
        <w:rPr>
          <w:rFonts w:hint="eastAsia"/>
          <w:sz w:val="24"/>
          <w:szCs w:val="24"/>
        </w:rPr>
        <w:t>2</w:t>
      </w:r>
      <w:r>
        <w:rPr>
          <w:rFonts w:hint="eastAsia"/>
          <w:sz w:val="24"/>
          <w:szCs w:val="24"/>
        </w:rPr>
        <w:t>、广东省环境保护产业协会会员证书</w:t>
      </w:r>
    </w:p>
    <w:p w:rsidR="00F2661E" w:rsidRDefault="00F2661E">
      <w:pPr>
        <w:rPr>
          <w:sz w:val="24"/>
          <w:szCs w:val="24"/>
        </w:rPr>
      </w:pPr>
      <w:r>
        <w:rPr>
          <w:noProof/>
          <w:sz w:val="24"/>
          <w:szCs w:val="24"/>
        </w:rPr>
        <w:drawing>
          <wp:inline distT="0" distB="0" distL="0" distR="0">
            <wp:extent cx="5274310" cy="3714889"/>
            <wp:effectExtent l="19050" t="0" r="2540" b="0"/>
            <wp:docPr id="1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srcRect/>
                    <a:stretch>
                      <a:fillRect/>
                    </a:stretch>
                  </pic:blipFill>
                  <pic:spPr bwMode="auto">
                    <a:xfrm>
                      <a:off x="0" y="0"/>
                      <a:ext cx="5274310" cy="3714889"/>
                    </a:xfrm>
                    <a:prstGeom prst="rect">
                      <a:avLst/>
                    </a:prstGeom>
                    <a:noFill/>
                    <a:ln w="9525">
                      <a:noFill/>
                      <a:miter lim="800000"/>
                      <a:headEnd/>
                      <a:tailEnd/>
                    </a:ln>
                  </pic:spPr>
                </pic:pic>
              </a:graphicData>
            </a:graphic>
          </wp:inline>
        </w:drawing>
      </w:r>
    </w:p>
    <w:p w:rsidR="00F2661E" w:rsidRDefault="00F2661E">
      <w:pPr>
        <w:rPr>
          <w:sz w:val="24"/>
          <w:szCs w:val="24"/>
        </w:rPr>
      </w:pPr>
    </w:p>
    <w:p w:rsidR="00F4417E" w:rsidRDefault="00F4417E">
      <w:pPr>
        <w:rPr>
          <w:sz w:val="24"/>
          <w:szCs w:val="24"/>
        </w:rPr>
      </w:pPr>
    </w:p>
    <w:p w:rsidR="00F4417E" w:rsidRDefault="00F4417E">
      <w:pPr>
        <w:rPr>
          <w:sz w:val="24"/>
          <w:szCs w:val="24"/>
        </w:rPr>
      </w:pPr>
    </w:p>
    <w:p w:rsidR="00F4417E" w:rsidRDefault="00F4417E">
      <w:pPr>
        <w:rPr>
          <w:sz w:val="24"/>
          <w:szCs w:val="24"/>
        </w:rPr>
      </w:pPr>
    </w:p>
    <w:p w:rsidR="002922A2" w:rsidRDefault="00F4417E">
      <w:pPr>
        <w:rPr>
          <w:sz w:val="24"/>
          <w:szCs w:val="24"/>
        </w:rPr>
      </w:pPr>
      <w:r>
        <w:rPr>
          <w:rFonts w:hint="eastAsia"/>
          <w:sz w:val="24"/>
          <w:szCs w:val="24"/>
        </w:rPr>
        <w:lastRenderedPageBreak/>
        <w:t>13</w:t>
      </w:r>
      <w:r>
        <w:rPr>
          <w:rFonts w:hint="eastAsia"/>
          <w:sz w:val="24"/>
          <w:szCs w:val="24"/>
        </w:rPr>
        <w:t>、广州市越秀区生态环境产业协会第四届副会长证书</w:t>
      </w:r>
    </w:p>
    <w:p w:rsidR="00F4417E" w:rsidRPr="00F4417E" w:rsidRDefault="00F4417E">
      <w:pPr>
        <w:rPr>
          <w:sz w:val="24"/>
          <w:szCs w:val="24"/>
        </w:rPr>
      </w:pPr>
      <w:r w:rsidRPr="00F4417E">
        <w:rPr>
          <w:noProof/>
          <w:sz w:val="24"/>
          <w:szCs w:val="24"/>
        </w:rPr>
        <w:drawing>
          <wp:inline distT="0" distB="0" distL="0" distR="0">
            <wp:extent cx="5054139" cy="2913810"/>
            <wp:effectExtent l="19050" t="0" r="0" b="0"/>
            <wp:docPr id="33" name="图片 6" descr="F:\方霞工作\灏瀚资料\公司证书文件夹\越秀区副会长单位证书.jpg"/>
            <wp:cNvGraphicFramePr/>
            <a:graphic xmlns:a="http://schemas.openxmlformats.org/drawingml/2006/main">
              <a:graphicData uri="http://schemas.openxmlformats.org/drawingml/2006/picture">
                <pic:pic xmlns:pic="http://schemas.openxmlformats.org/drawingml/2006/picture">
                  <pic:nvPicPr>
                    <pic:cNvPr id="0" name="Picture 15" descr="F:\方霞工作\灏瀚资料\公司证书文件夹\越秀区副会长单位证书.jpg"/>
                    <pic:cNvPicPr>
                      <a:picLocks noChangeAspect="1" noChangeArrowheads="1"/>
                    </pic:cNvPicPr>
                  </pic:nvPicPr>
                  <pic:blipFill>
                    <a:blip r:embed="rId18" cstate="print"/>
                    <a:srcRect/>
                    <a:stretch>
                      <a:fillRect/>
                    </a:stretch>
                  </pic:blipFill>
                  <pic:spPr bwMode="auto">
                    <a:xfrm>
                      <a:off x="0" y="0"/>
                      <a:ext cx="5054139" cy="2913810"/>
                    </a:xfrm>
                    <a:prstGeom prst="rect">
                      <a:avLst/>
                    </a:prstGeom>
                    <a:noFill/>
                    <a:ln w="9525">
                      <a:noFill/>
                      <a:miter lim="800000"/>
                      <a:headEnd/>
                      <a:tailEnd/>
                    </a:ln>
                  </pic:spPr>
                </pic:pic>
              </a:graphicData>
            </a:graphic>
          </wp:inline>
        </w:drawing>
      </w:r>
    </w:p>
    <w:p w:rsidR="00F4417E" w:rsidRDefault="00F4417E">
      <w:pPr>
        <w:rPr>
          <w:sz w:val="24"/>
          <w:szCs w:val="24"/>
        </w:rPr>
      </w:pPr>
      <w:r>
        <w:rPr>
          <w:rFonts w:hint="eastAsia"/>
          <w:sz w:val="24"/>
          <w:szCs w:val="24"/>
        </w:rPr>
        <w:t>14</w:t>
      </w:r>
      <w:r>
        <w:rPr>
          <w:rFonts w:hint="eastAsia"/>
          <w:sz w:val="24"/>
          <w:szCs w:val="24"/>
        </w:rPr>
        <w:t>、广州市黄埔区生态环境产业协会会员证书</w:t>
      </w:r>
    </w:p>
    <w:p w:rsidR="00F4417E" w:rsidRDefault="00F4417E" w:rsidP="00C05976">
      <w:pPr>
        <w:jc w:val="center"/>
        <w:rPr>
          <w:sz w:val="24"/>
          <w:szCs w:val="24"/>
        </w:rPr>
      </w:pPr>
      <w:r w:rsidRPr="00F4417E">
        <w:rPr>
          <w:noProof/>
          <w:sz w:val="24"/>
          <w:szCs w:val="24"/>
        </w:rPr>
        <w:drawing>
          <wp:inline distT="0" distB="0" distL="0" distR="0">
            <wp:extent cx="4491163" cy="2538658"/>
            <wp:effectExtent l="19050" t="0" r="4637" b="0"/>
            <wp:docPr id="34" name="图片 7" descr="F:\方霞工作\灏瀚资料\公司证书文件夹\黄埔区生态环境产业协会会员2022年证书.jpg"/>
            <wp:cNvGraphicFramePr/>
            <a:graphic xmlns:a="http://schemas.openxmlformats.org/drawingml/2006/main">
              <a:graphicData uri="http://schemas.openxmlformats.org/drawingml/2006/picture">
                <pic:pic xmlns:pic="http://schemas.openxmlformats.org/drawingml/2006/picture">
                  <pic:nvPicPr>
                    <pic:cNvPr id="0" name="Picture 16" descr="F:\方霞工作\灏瀚资料\公司证书文件夹\黄埔区生态环境产业协会会员2022年证书.jpg"/>
                    <pic:cNvPicPr>
                      <a:picLocks noChangeAspect="1" noChangeArrowheads="1"/>
                    </pic:cNvPicPr>
                  </pic:nvPicPr>
                  <pic:blipFill>
                    <a:blip r:embed="rId19" cstate="print"/>
                    <a:srcRect/>
                    <a:stretch>
                      <a:fillRect/>
                    </a:stretch>
                  </pic:blipFill>
                  <pic:spPr bwMode="auto">
                    <a:xfrm>
                      <a:off x="0" y="0"/>
                      <a:ext cx="4491163" cy="2538658"/>
                    </a:xfrm>
                    <a:prstGeom prst="rect">
                      <a:avLst/>
                    </a:prstGeom>
                    <a:noFill/>
                    <a:ln w="9525">
                      <a:noFill/>
                      <a:miter lim="800000"/>
                      <a:headEnd/>
                      <a:tailEnd/>
                    </a:ln>
                  </pic:spPr>
                </pic:pic>
              </a:graphicData>
            </a:graphic>
          </wp:inline>
        </w:drawing>
      </w:r>
    </w:p>
    <w:p w:rsidR="00F4417E" w:rsidRPr="00F4417E" w:rsidRDefault="00F4417E">
      <w:pPr>
        <w:rPr>
          <w:sz w:val="24"/>
          <w:szCs w:val="24"/>
        </w:rPr>
      </w:pPr>
    </w:p>
    <w:p w:rsidR="00192F8D" w:rsidRPr="00192F8D" w:rsidRDefault="002A74DB">
      <w:pPr>
        <w:rPr>
          <w:b/>
          <w:sz w:val="28"/>
          <w:szCs w:val="24"/>
        </w:rPr>
      </w:pPr>
      <w:r w:rsidRPr="00192F8D">
        <w:rPr>
          <w:rFonts w:hint="eastAsia"/>
          <w:b/>
          <w:sz w:val="28"/>
          <w:szCs w:val="24"/>
        </w:rPr>
        <w:t>（四）</w:t>
      </w:r>
      <w:r w:rsidR="00E6215D" w:rsidRPr="00192F8D">
        <w:rPr>
          <w:rFonts w:hint="eastAsia"/>
          <w:b/>
          <w:sz w:val="28"/>
          <w:szCs w:val="24"/>
        </w:rPr>
        <w:t>主要</w:t>
      </w:r>
      <w:r w:rsidRPr="00192F8D">
        <w:rPr>
          <w:rFonts w:hint="eastAsia"/>
          <w:b/>
          <w:sz w:val="28"/>
          <w:szCs w:val="24"/>
        </w:rPr>
        <w:t>业务范围</w:t>
      </w:r>
    </w:p>
    <w:p w:rsidR="00F22428" w:rsidRPr="00CA1F2B" w:rsidRDefault="000A19A3">
      <w:pPr>
        <w:rPr>
          <w:color w:val="FF0000"/>
          <w:sz w:val="24"/>
          <w:szCs w:val="24"/>
        </w:rPr>
      </w:pPr>
      <w:r>
        <w:rPr>
          <w:rFonts w:hint="eastAsia"/>
          <w:sz w:val="24"/>
          <w:szCs w:val="24"/>
        </w:rPr>
        <w:t>1</w:t>
      </w:r>
      <w:r w:rsidR="00CA1F2B">
        <w:rPr>
          <w:rFonts w:hint="eastAsia"/>
          <w:sz w:val="24"/>
          <w:szCs w:val="24"/>
        </w:rPr>
        <w:t>、环境影响</w:t>
      </w:r>
      <w:r w:rsidR="007F0CDD">
        <w:rPr>
          <w:rFonts w:hint="eastAsia"/>
          <w:sz w:val="24"/>
          <w:szCs w:val="24"/>
        </w:rPr>
        <w:t>评价</w:t>
      </w:r>
      <w:r w:rsidR="00CA1F2B" w:rsidRPr="00CA1F2B">
        <w:rPr>
          <w:rFonts w:hint="eastAsia"/>
          <w:color w:val="FF0000"/>
          <w:sz w:val="24"/>
          <w:szCs w:val="24"/>
        </w:rPr>
        <w:t>（</w:t>
      </w:r>
      <w:r w:rsidR="007F0CDD">
        <w:rPr>
          <w:rFonts w:hint="eastAsia"/>
          <w:color w:val="FF0000"/>
          <w:sz w:val="24"/>
          <w:szCs w:val="24"/>
        </w:rPr>
        <w:t>建设</w:t>
      </w:r>
      <w:r w:rsidR="00CA1F2B" w:rsidRPr="00CA1F2B">
        <w:rPr>
          <w:rFonts w:hint="eastAsia"/>
          <w:color w:val="FF0000"/>
          <w:sz w:val="24"/>
          <w:szCs w:val="24"/>
        </w:rPr>
        <w:t>项目环评、</w:t>
      </w:r>
      <w:r w:rsidR="007F0CDD">
        <w:rPr>
          <w:rFonts w:hint="eastAsia"/>
          <w:color w:val="FF0000"/>
          <w:sz w:val="24"/>
          <w:szCs w:val="24"/>
        </w:rPr>
        <w:t>区域</w:t>
      </w:r>
      <w:r w:rsidR="00CA1F2B" w:rsidRPr="00CA1F2B">
        <w:rPr>
          <w:rFonts w:hint="eastAsia"/>
          <w:color w:val="FF0000"/>
          <w:sz w:val="24"/>
          <w:szCs w:val="24"/>
        </w:rPr>
        <w:t>规划环评、</w:t>
      </w:r>
      <w:r w:rsidR="007F0CDD">
        <w:rPr>
          <w:rFonts w:hint="eastAsia"/>
          <w:color w:val="FF0000"/>
          <w:sz w:val="24"/>
          <w:szCs w:val="24"/>
        </w:rPr>
        <w:t>建设项目分析论证</w:t>
      </w:r>
      <w:r w:rsidR="00CA1F2B" w:rsidRPr="00CA1F2B">
        <w:rPr>
          <w:rFonts w:hint="eastAsia"/>
          <w:color w:val="FF0000"/>
          <w:sz w:val="24"/>
          <w:szCs w:val="24"/>
        </w:rPr>
        <w:t>等）</w:t>
      </w:r>
    </w:p>
    <w:p w:rsidR="000A19A3" w:rsidRDefault="00B27F03">
      <w:pPr>
        <w:rPr>
          <w:sz w:val="24"/>
          <w:szCs w:val="24"/>
        </w:rPr>
      </w:pPr>
      <w:r>
        <w:rPr>
          <w:rFonts w:hint="eastAsia"/>
          <w:sz w:val="24"/>
          <w:szCs w:val="24"/>
        </w:rPr>
        <w:t>（结合选址、规划、政策法规对建设项目实施后可能造成的环境影响进行分析、预测和评估，提出预防或者减轻不良环境影响的对策和措施，</w:t>
      </w:r>
      <w:r w:rsidR="000D0BC0">
        <w:rPr>
          <w:rFonts w:hint="eastAsia"/>
          <w:sz w:val="24"/>
          <w:szCs w:val="24"/>
        </w:rPr>
        <w:t>报批</w:t>
      </w:r>
      <w:r w:rsidR="007F0CDD">
        <w:rPr>
          <w:rFonts w:hint="eastAsia"/>
          <w:sz w:val="24"/>
          <w:szCs w:val="24"/>
        </w:rPr>
        <w:t>生态环境行政</w:t>
      </w:r>
      <w:r w:rsidR="00CA44D4">
        <w:rPr>
          <w:rFonts w:hint="eastAsia"/>
          <w:sz w:val="24"/>
          <w:szCs w:val="24"/>
        </w:rPr>
        <w:t>主管部门</w:t>
      </w:r>
      <w:r w:rsidR="007F0CDD">
        <w:rPr>
          <w:rFonts w:hint="eastAsia"/>
          <w:sz w:val="24"/>
          <w:szCs w:val="24"/>
        </w:rPr>
        <w:t>审批</w:t>
      </w:r>
      <w:r w:rsidR="00CA44D4">
        <w:rPr>
          <w:rFonts w:hint="eastAsia"/>
          <w:sz w:val="24"/>
          <w:szCs w:val="24"/>
        </w:rPr>
        <w:t>，</w:t>
      </w:r>
      <w:r>
        <w:rPr>
          <w:rFonts w:hint="eastAsia"/>
          <w:sz w:val="24"/>
          <w:szCs w:val="24"/>
        </w:rPr>
        <w:t>最终取得环评批复</w:t>
      </w:r>
      <w:r w:rsidR="007F0CDD">
        <w:rPr>
          <w:rFonts w:hint="eastAsia"/>
          <w:sz w:val="24"/>
          <w:szCs w:val="24"/>
        </w:rPr>
        <w:t>文件</w:t>
      </w:r>
      <w:r w:rsidR="00D957E6">
        <w:rPr>
          <w:rFonts w:hint="eastAsia"/>
          <w:sz w:val="24"/>
          <w:szCs w:val="24"/>
        </w:rPr>
        <w:t>等</w:t>
      </w:r>
      <w:r w:rsidR="00A31CB8">
        <w:rPr>
          <w:rFonts w:hint="eastAsia"/>
          <w:sz w:val="24"/>
          <w:szCs w:val="24"/>
        </w:rPr>
        <w:t>。</w:t>
      </w:r>
      <w:r>
        <w:rPr>
          <w:rFonts w:hint="eastAsia"/>
          <w:sz w:val="24"/>
          <w:szCs w:val="24"/>
        </w:rPr>
        <w:t>）</w:t>
      </w:r>
    </w:p>
    <w:p w:rsidR="00192F8D" w:rsidRDefault="00192F8D">
      <w:pPr>
        <w:rPr>
          <w:sz w:val="24"/>
          <w:szCs w:val="24"/>
        </w:rPr>
      </w:pPr>
    </w:p>
    <w:p w:rsidR="00F22428" w:rsidRDefault="000A19A3">
      <w:pPr>
        <w:rPr>
          <w:sz w:val="24"/>
          <w:szCs w:val="24"/>
        </w:rPr>
      </w:pPr>
      <w:r>
        <w:rPr>
          <w:rFonts w:hint="eastAsia"/>
          <w:sz w:val="24"/>
          <w:szCs w:val="24"/>
        </w:rPr>
        <w:t>2</w:t>
      </w:r>
      <w:r>
        <w:rPr>
          <w:rFonts w:hint="eastAsia"/>
          <w:sz w:val="24"/>
          <w:szCs w:val="24"/>
        </w:rPr>
        <w:t>、环保竣工验收</w:t>
      </w:r>
    </w:p>
    <w:p w:rsidR="000A19A3" w:rsidRDefault="00B27F03">
      <w:pPr>
        <w:rPr>
          <w:sz w:val="24"/>
          <w:szCs w:val="24"/>
        </w:rPr>
      </w:pPr>
      <w:r>
        <w:rPr>
          <w:rFonts w:hint="eastAsia"/>
          <w:sz w:val="24"/>
          <w:szCs w:val="24"/>
        </w:rPr>
        <w:t>（</w:t>
      </w:r>
      <w:r w:rsidR="00281BFF" w:rsidRPr="00281BFF">
        <w:rPr>
          <w:rFonts w:hint="eastAsia"/>
          <w:sz w:val="24"/>
          <w:szCs w:val="24"/>
        </w:rPr>
        <w:t>建设项目建成且各项污染治理设施稳定运行后，结合环评资料核查项目是否符合各项环保验收要求，办理排污口规范化手续并编写验收监测报告，组织竣工环保验收会议并形成合格的验收意见，最终将所有环保验收资料</w:t>
      </w:r>
      <w:r w:rsidR="00C81B5D">
        <w:rPr>
          <w:rFonts w:hint="eastAsia"/>
          <w:sz w:val="24"/>
          <w:szCs w:val="24"/>
        </w:rPr>
        <w:t>于全国环境影响管理信息平台填报并</w:t>
      </w:r>
      <w:r w:rsidR="00281BFF" w:rsidRPr="00281BFF">
        <w:rPr>
          <w:rFonts w:hint="eastAsia"/>
          <w:sz w:val="24"/>
          <w:szCs w:val="24"/>
        </w:rPr>
        <w:t>报送</w:t>
      </w:r>
      <w:r w:rsidR="00C81B5D">
        <w:rPr>
          <w:rFonts w:hint="eastAsia"/>
          <w:sz w:val="24"/>
          <w:szCs w:val="24"/>
        </w:rPr>
        <w:t>至生态环境主管部门</w:t>
      </w:r>
      <w:r w:rsidR="00281BFF" w:rsidRPr="00281BFF">
        <w:rPr>
          <w:rFonts w:hint="eastAsia"/>
          <w:sz w:val="24"/>
          <w:szCs w:val="24"/>
        </w:rPr>
        <w:t>备案</w:t>
      </w:r>
      <w:r w:rsidR="00A31CB8">
        <w:rPr>
          <w:rFonts w:hint="eastAsia"/>
          <w:sz w:val="24"/>
          <w:szCs w:val="24"/>
        </w:rPr>
        <w:t>。</w:t>
      </w:r>
      <w:r>
        <w:rPr>
          <w:rFonts w:hint="eastAsia"/>
          <w:sz w:val="24"/>
          <w:szCs w:val="24"/>
        </w:rPr>
        <w:t>）</w:t>
      </w:r>
    </w:p>
    <w:p w:rsidR="00192F8D" w:rsidRDefault="00192F8D">
      <w:pPr>
        <w:rPr>
          <w:sz w:val="24"/>
          <w:szCs w:val="24"/>
        </w:rPr>
      </w:pPr>
    </w:p>
    <w:p w:rsidR="00A07078" w:rsidRDefault="000A19A3">
      <w:pPr>
        <w:rPr>
          <w:sz w:val="24"/>
          <w:szCs w:val="24"/>
        </w:rPr>
      </w:pPr>
      <w:r>
        <w:rPr>
          <w:rFonts w:hint="eastAsia"/>
          <w:sz w:val="24"/>
          <w:szCs w:val="24"/>
        </w:rPr>
        <w:lastRenderedPageBreak/>
        <w:t>3</w:t>
      </w:r>
      <w:r>
        <w:rPr>
          <w:rFonts w:hint="eastAsia"/>
          <w:sz w:val="24"/>
          <w:szCs w:val="24"/>
        </w:rPr>
        <w:t>、</w:t>
      </w:r>
      <w:r w:rsidR="00D97FE7">
        <w:rPr>
          <w:rFonts w:hint="eastAsia"/>
          <w:sz w:val="24"/>
          <w:szCs w:val="24"/>
        </w:rPr>
        <w:t>突发环境事件</w:t>
      </w:r>
      <w:r>
        <w:rPr>
          <w:rFonts w:hint="eastAsia"/>
          <w:sz w:val="24"/>
          <w:szCs w:val="24"/>
        </w:rPr>
        <w:t>应急预案</w:t>
      </w:r>
      <w:r w:rsidR="00D97FE7">
        <w:rPr>
          <w:rFonts w:hint="eastAsia"/>
          <w:sz w:val="24"/>
          <w:szCs w:val="24"/>
        </w:rPr>
        <w:t>备案</w:t>
      </w:r>
    </w:p>
    <w:p w:rsidR="00F22428" w:rsidRDefault="00F22428">
      <w:pPr>
        <w:rPr>
          <w:sz w:val="24"/>
          <w:szCs w:val="24"/>
        </w:rPr>
      </w:pPr>
      <w:r>
        <w:rPr>
          <w:rFonts w:hint="eastAsia"/>
          <w:sz w:val="24"/>
          <w:szCs w:val="24"/>
        </w:rPr>
        <w:t>（</w:t>
      </w:r>
      <w:r w:rsidR="00A07078">
        <w:rPr>
          <w:rFonts w:hint="eastAsia"/>
          <w:sz w:val="24"/>
          <w:szCs w:val="24"/>
        </w:rPr>
        <w:t>对项目进行环境风险评估，编制风险评估报告，对</w:t>
      </w:r>
      <w:r w:rsidR="006941A2">
        <w:rPr>
          <w:rFonts w:hint="eastAsia"/>
          <w:sz w:val="24"/>
          <w:szCs w:val="24"/>
        </w:rPr>
        <w:t>事故预防措施、应急设备、应急队伍等进行调查，形成应急资源调查报告，针对可能发生的环境污染事故类型和影响范围，编制应急预案</w:t>
      </w:r>
      <w:r w:rsidR="008C259C">
        <w:rPr>
          <w:rFonts w:hint="eastAsia"/>
          <w:sz w:val="24"/>
          <w:szCs w:val="24"/>
        </w:rPr>
        <w:t>报告</w:t>
      </w:r>
      <w:r w:rsidR="006941A2">
        <w:rPr>
          <w:rFonts w:hint="eastAsia"/>
          <w:sz w:val="24"/>
          <w:szCs w:val="24"/>
        </w:rPr>
        <w:t>，组织专家评审会，通过会议取得专家意见，最终报</w:t>
      </w:r>
      <w:r w:rsidR="008C259C">
        <w:rPr>
          <w:rFonts w:hint="eastAsia"/>
          <w:sz w:val="24"/>
          <w:szCs w:val="24"/>
        </w:rPr>
        <w:t>生态环境主管部门</w:t>
      </w:r>
      <w:r w:rsidR="006941A2">
        <w:rPr>
          <w:rFonts w:hint="eastAsia"/>
          <w:sz w:val="24"/>
          <w:szCs w:val="24"/>
        </w:rPr>
        <w:t>备案取得备案回执</w:t>
      </w:r>
      <w:r w:rsidR="008C259C">
        <w:rPr>
          <w:rFonts w:hint="eastAsia"/>
          <w:sz w:val="24"/>
          <w:szCs w:val="24"/>
        </w:rPr>
        <w:t>文件</w:t>
      </w:r>
      <w:r w:rsidR="006941A2">
        <w:rPr>
          <w:rFonts w:hint="eastAsia"/>
          <w:sz w:val="24"/>
          <w:szCs w:val="24"/>
        </w:rPr>
        <w:t>。</w:t>
      </w:r>
      <w:r>
        <w:rPr>
          <w:rFonts w:hint="eastAsia"/>
          <w:sz w:val="24"/>
          <w:szCs w:val="24"/>
        </w:rPr>
        <w:t>）</w:t>
      </w:r>
    </w:p>
    <w:p w:rsidR="00192F8D" w:rsidRDefault="00192F8D">
      <w:pPr>
        <w:rPr>
          <w:sz w:val="24"/>
          <w:szCs w:val="24"/>
        </w:rPr>
      </w:pPr>
    </w:p>
    <w:p w:rsidR="006941A2" w:rsidRDefault="006941A2">
      <w:pPr>
        <w:rPr>
          <w:sz w:val="24"/>
          <w:szCs w:val="24"/>
        </w:rPr>
      </w:pPr>
      <w:r>
        <w:rPr>
          <w:rFonts w:hint="eastAsia"/>
          <w:sz w:val="24"/>
          <w:szCs w:val="24"/>
        </w:rPr>
        <w:t>4</w:t>
      </w:r>
      <w:r>
        <w:rPr>
          <w:rFonts w:hint="eastAsia"/>
          <w:sz w:val="24"/>
          <w:szCs w:val="24"/>
        </w:rPr>
        <w:t>、</w:t>
      </w:r>
      <w:r w:rsidR="00D97FE7">
        <w:rPr>
          <w:rFonts w:hint="eastAsia"/>
          <w:sz w:val="24"/>
          <w:szCs w:val="24"/>
        </w:rPr>
        <w:t>全国排污证</w:t>
      </w:r>
      <w:r w:rsidR="00281BFF">
        <w:rPr>
          <w:rFonts w:hint="eastAsia"/>
          <w:sz w:val="24"/>
          <w:szCs w:val="24"/>
        </w:rPr>
        <w:t>申报</w:t>
      </w:r>
    </w:p>
    <w:p w:rsidR="006941A2" w:rsidRDefault="006941A2">
      <w:pPr>
        <w:rPr>
          <w:sz w:val="24"/>
          <w:szCs w:val="24"/>
        </w:rPr>
      </w:pPr>
      <w:r>
        <w:rPr>
          <w:rFonts w:hint="eastAsia"/>
          <w:sz w:val="24"/>
          <w:szCs w:val="24"/>
        </w:rPr>
        <w:t>（</w:t>
      </w:r>
      <w:r w:rsidR="000735E6">
        <w:rPr>
          <w:rFonts w:hint="eastAsia"/>
          <w:sz w:val="24"/>
          <w:szCs w:val="24"/>
        </w:rPr>
        <w:t>按照排污许可技术规范的要求</w:t>
      </w:r>
      <w:r w:rsidR="00281BFF">
        <w:rPr>
          <w:rFonts w:hint="eastAsia"/>
          <w:sz w:val="24"/>
          <w:szCs w:val="24"/>
        </w:rPr>
        <w:t>，在全国排污许可证管理信息平台填报，向</w:t>
      </w:r>
      <w:r w:rsidR="00D97FE7">
        <w:rPr>
          <w:rFonts w:hint="eastAsia"/>
          <w:sz w:val="24"/>
          <w:szCs w:val="24"/>
        </w:rPr>
        <w:t>生态环境</w:t>
      </w:r>
      <w:r w:rsidR="00281BFF">
        <w:rPr>
          <w:rFonts w:hint="eastAsia"/>
          <w:sz w:val="24"/>
          <w:szCs w:val="24"/>
        </w:rPr>
        <w:t>行政主管部门申请排污</w:t>
      </w:r>
      <w:r w:rsidR="00D97FE7">
        <w:rPr>
          <w:rFonts w:hint="eastAsia"/>
          <w:sz w:val="24"/>
          <w:szCs w:val="24"/>
        </w:rPr>
        <w:t>证</w:t>
      </w:r>
      <w:r w:rsidR="002B2F99">
        <w:rPr>
          <w:rFonts w:hint="eastAsia"/>
          <w:sz w:val="24"/>
          <w:szCs w:val="24"/>
        </w:rPr>
        <w:t>审查</w:t>
      </w:r>
      <w:r w:rsidR="00D97FE7">
        <w:rPr>
          <w:rFonts w:hint="eastAsia"/>
          <w:sz w:val="24"/>
          <w:szCs w:val="24"/>
        </w:rPr>
        <w:t>，最终取得国家</w:t>
      </w:r>
      <w:r w:rsidR="00281BFF">
        <w:rPr>
          <w:rFonts w:hint="eastAsia"/>
          <w:sz w:val="24"/>
          <w:szCs w:val="24"/>
        </w:rPr>
        <w:t>排污许可证</w:t>
      </w:r>
      <w:r w:rsidR="00A31CB8">
        <w:rPr>
          <w:rFonts w:hint="eastAsia"/>
          <w:sz w:val="24"/>
          <w:szCs w:val="24"/>
        </w:rPr>
        <w:t>。</w:t>
      </w:r>
      <w:r>
        <w:rPr>
          <w:rFonts w:hint="eastAsia"/>
          <w:sz w:val="24"/>
          <w:szCs w:val="24"/>
        </w:rPr>
        <w:t>）</w:t>
      </w:r>
    </w:p>
    <w:p w:rsidR="00192F8D" w:rsidRDefault="00192F8D">
      <w:pPr>
        <w:rPr>
          <w:sz w:val="24"/>
          <w:szCs w:val="24"/>
        </w:rPr>
      </w:pPr>
    </w:p>
    <w:p w:rsidR="00D56134" w:rsidRDefault="00D56134" w:rsidP="00D56134">
      <w:pPr>
        <w:rPr>
          <w:sz w:val="24"/>
          <w:szCs w:val="24"/>
        </w:rPr>
      </w:pPr>
      <w:r>
        <w:rPr>
          <w:rFonts w:hint="eastAsia"/>
          <w:sz w:val="24"/>
          <w:szCs w:val="24"/>
        </w:rPr>
        <w:t>5</w:t>
      </w:r>
      <w:r>
        <w:rPr>
          <w:rFonts w:hint="eastAsia"/>
          <w:sz w:val="24"/>
          <w:szCs w:val="24"/>
        </w:rPr>
        <w:t>、环保工程设计与施工</w:t>
      </w:r>
    </w:p>
    <w:p w:rsidR="00D56134" w:rsidRDefault="00D56134" w:rsidP="00D56134">
      <w:pPr>
        <w:rPr>
          <w:sz w:val="24"/>
          <w:szCs w:val="24"/>
        </w:rPr>
      </w:pPr>
      <w:r>
        <w:rPr>
          <w:rFonts w:hint="eastAsia"/>
          <w:sz w:val="24"/>
          <w:szCs w:val="24"/>
        </w:rPr>
        <w:t>（提供生活污水、各类工业废水、废气、噪声治理等全面的设计、施工等服务，确保污染</w:t>
      </w:r>
      <w:r w:rsidR="00D97FE7">
        <w:rPr>
          <w:rFonts w:hint="eastAsia"/>
          <w:sz w:val="24"/>
          <w:szCs w:val="24"/>
        </w:rPr>
        <w:t>物稳定</w:t>
      </w:r>
      <w:r>
        <w:rPr>
          <w:rFonts w:hint="eastAsia"/>
          <w:sz w:val="24"/>
          <w:szCs w:val="24"/>
        </w:rPr>
        <w:t>达标排放，实现总量控制目标。）</w:t>
      </w:r>
    </w:p>
    <w:p w:rsidR="00D56134" w:rsidRPr="00D56134" w:rsidRDefault="00D56134">
      <w:pPr>
        <w:rPr>
          <w:sz w:val="24"/>
          <w:szCs w:val="24"/>
        </w:rPr>
      </w:pPr>
    </w:p>
    <w:p w:rsidR="000A19A3" w:rsidRPr="00C05976" w:rsidRDefault="00D56134">
      <w:pPr>
        <w:rPr>
          <w:color w:val="FF0000"/>
          <w:sz w:val="24"/>
          <w:szCs w:val="24"/>
        </w:rPr>
      </w:pPr>
      <w:r w:rsidRPr="00C05976">
        <w:rPr>
          <w:rFonts w:hint="eastAsia"/>
          <w:color w:val="FF0000"/>
          <w:sz w:val="24"/>
          <w:szCs w:val="24"/>
        </w:rPr>
        <w:t>6</w:t>
      </w:r>
      <w:r w:rsidR="000A19A3" w:rsidRPr="00C05976">
        <w:rPr>
          <w:rFonts w:hint="eastAsia"/>
          <w:color w:val="FF0000"/>
          <w:sz w:val="24"/>
          <w:szCs w:val="24"/>
        </w:rPr>
        <w:t>、</w:t>
      </w:r>
      <w:r w:rsidR="00C05976">
        <w:rPr>
          <w:rFonts w:hint="eastAsia"/>
          <w:color w:val="FF0000"/>
          <w:sz w:val="24"/>
          <w:szCs w:val="24"/>
        </w:rPr>
        <w:t>环保管家服务</w:t>
      </w:r>
    </w:p>
    <w:p w:rsidR="00281BFF" w:rsidRPr="00C05976" w:rsidRDefault="009B2597">
      <w:pPr>
        <w:rPr>
          <w:color w:val="FF0000"/>
          <w:sz w:val="24"/>
          <w:szCs w:val="24"/>
        </w:rPr>
      </w:pPr>
      <w:r>
        <w:rPr>
          <w:rFonts w:hint="eastAsia"/>
          <w:color w:val="FF0000"/>
          <w:sz w:val="24"/>
          <w:szCs w:val="24"/>
        </w:rPr>
        <w:t>（依据相关环保法律法规、建设项目环评及其批复</w:t>
      </w:r>
      <w:r w:rsidR="00A63A2B">
        <w:rPr>
          <w:rFonts w:hint="eastAsia"/>
          <w:color w:val="FF0000"/>
          <w:sz w:val="24"/>
          <w:szCs w:val="24"/>
        </w:rPr>
        <w:t>等</w:t>
      </w:r>
      <w:r>
        <w:rPr>
          <w:rFonts w:hint="eastAsia"/>
          <w:color w:val="FF0000"/>
          <w:sz w:val="24"/>
          <w:szCs w:val="24"/>
        </w:rPr>
        <w:t>文件</w:t>
      </w:r>
      <w:r w:rsidR="00A31CB8" w:rsidRPr="00C05976">
        <w:rPr>
          <w:rFonts w:hint="eastAsia"/>
          <w:color w:val="FF0000"/>
          <w:sz w:val="24"/>
          <w:szCs w:val="24"/>
        </w:rPr>
        <w:t>，</w:t>
      </w:r>
      <w:r w:rsidR="00C05976">
        <w:rPr>
          <w:rFonts w:hint="eastAsia"/>
          <w:color w:val="FF0000"/>
          <w:sz w:val="24"/>
          <w:szCs w:val="24"/>
        </w:rPr>
        <w:t>向园区、企业提供监测、监理、环保设施建设运营、污染治理等</w:t>
      </w:r>
      <w:r>
        <w:rPr>
          <w:rFonts w:hint="eastAsia"/>
          <w:color w:val="FF0000"/>
          <w:sz w:val="24"/>
          <w:szCs w:val="24"/>
        </w:rPr>
        <w:t>全方位</w:t>
      </w:r>
      <w:r w:rsidR="00C05976">
        <w:rPr>
          <w:rFonts w:hint="eastAsia"/>
          <w:color w:val="FF0000"/>
          <w:sz w:val="24"/>
          <w:szCs w:val="24"/>
        </w:rPr>
        <w:t>环保</w:t>
      </w:r>
      <w:r>
        <w:rPr>
          <w:rFonts w:hint="eastAsia"/>
          <w:color w:val="FF0000"/>
          <w:sz w:val="24"/>
          <w:szCs w:val="24"/>
        </w:rPr>
        <w:t>管家</w:t>
      </w:r>
      <w:r w:rsidR="00C05976">
        <w:rPr>
          <w:rFonts w:hint="eastAsia"/>
          <w:color w:val="FF0000"/>
          <w:sz w:val="24"/>
          <w:szCs w:val="24"/>
        </w:rPr>
        <w:t>服务和解决方案</w:t>
      </w:r>
      <w:r w:rsidR="00A31CB8" w:rsidRPr="00C05976">
        <w:rPr>
          <w:rFonts w:hint="eastAsia"/>
          <w:color w:val="FF0000"/>
          <w:sz w:val="24"/>
          <w:szCs w:val="24"/>
        </w:rPr>
        <w:t>。</w:t>
      </w:r>
      <w:r w:rsidR="00281BFF" w:rsidRPr="00C05976">
        <w:rPr>
          <w:rFonts w:hint="eastAsia"/>
          <w:color w:val="FF0000"/>
          <w:sz w:val="24"/>
          <w:szCs w:val="24"/>
        </w:rPr>
        <w:t>）</w:t>
      </w:r>
    </w:p>
    <w:p w:rsidR="00192F8D" w:rsidRDefault="00192F8D">
      <w:pPr>
        <w:rPr>
          <w:sz w:val="24"/>
          <w:szCs w:val="24"/>
        </w:rPr>
      </w:pPr>
    </w:p>
    <w:p w:rsidR="00DA439A" w:rsidRDefault="00D56134">
      <w:pPr>
        <w:rPr>
          <w:sz w:val="24"/>
          <w:szCs w:val="24"/>
        </w:rPr>
      </w:pPr>
      <w:r>
        <w:rPr>
          <w:rFonts w:hint="eastAsia"/>
          <w:sz w:val="24"/>
          <w:szCs w:val="24"/>
        </w:rPr>
        <w:t>7</w:t>
      </w:r>
      <w:r w:rsidR="00BB2A4A">
        <w:rPr>
          <w:rFonts w:hint="eastAsia"/>
          <w:sz w:val="24"/>
          <w:szCs w:val="24"/>
        </w:rPr>
        <w:t>、</w:t>
      </w:r>
      <w:r w:rsidR="00DA439A">
        <w:rPr>
          <w:rFonts w:hint="eastAsia"/>
          <w:sz w:val="24"/>
          <w:szCs w:val="24"/>
        </w:rPr>
        <w:t>场地</w:t>
      </w:r>
      <w:r w:rsidR="00BB2A4A">
        <w:rPr>
          <w:rFonts w:hint="eastAsia"/>
          <w:sz w:val="24"/>
          <w:szCs w:val="24"/>
        </w:rPr>
        <w:t>土壤</w:t>
      </w:r>
      <w:r w:rsidR="00DA439A">
        <w:rPr>
          <w:rFonts w:hint="eastAsia"/>
          <w:sz w:val="24"/>
          <w:szCs w:val="24"/>
        </w:rPr>
        <w:t>调查</w:t>
      </w:r>
    </w:p>
    <w:p w:rsidR="00DA439A" w:rsidRDefault="00DA439A">
      <w:pPr>
        <w:rPr>
          <w:sz w:val="24"/>
          <w:szCs w:val="24"/>
        </w:rPr>
      </w:pPr>
      <w:r>
        <w:rPr>
          <w:rFonts w:hint="eastAsia"/>
          <w:sz w:val="24"/>
          <w:szCs w:val="24"/>
        </w:rPr>
        <w:t>（</w:t>
      </w:r>
      <w:r w:rsidRPr="00DA439A">
        <w:rPr>
          <w:rFonts w:hint="eastAsia"/>
          <w:sz w:val="24"/>
          <w:szCs w:val="24"/>
        </w:rPr>
        <w:t>通过资料搜集、现场调研和采样监测等手段，明晰地块的土壤环境质量现状，对地块</w:t>
      </w:r>
      <w:r w:rsidR="009B2597">
        <w:rPr>
          <w:rFonts w:hint="eastAsia"/>
          <w:sz w:val="24"/>
          <w:szCs w:val="24"/>
        </w:rPr>
        <w:t>下一步使用过程中的土壤环境</w:t>
      </w:r>
      <w:r w:rsidRPr="00DA439A">
        <w:rPr>
          <w:rFonts w:hint="eastAsia"/>
          <w:sz w:val="24"/>
          <w:szCs w:val="24"/>
        </w:rPr>
        <w:t>管理提供依据</w:t>
      </w:r>
      <w:r>
        <w:rPr>
          <w:rFonts w:hint="eastAsia"/>
          <w:sz w:val="24"/>
          <w:szCs w:val="24"/>
        </w:rPr>
        <w:t>。）</w:t>
      </w:r>
    </w:p>
    <w:p w:rsidR="00E92AEE" w:rsidRDefault="00E92AEE">
      <w:pPr>
        <w:rPr>
          <w:sz w:val="24"/>
          <w:szCs w:val="24"/>
        </w:rPr>
      </w:pPr>
    </w:p>
    <w:p w:rsidR="00DA439A" w:rsidRDefault="00DA439A" w:rsidP="00DA439A">
      <w:pPr>
        <w:rPr>
          <w:sz w:val="24"/>
          <w:szCs w:val="24"/>
        </w:rPr>
      </w:pPr>
      <w:r>
        <w:rPr>
          <w:rFonts w:hint="eastAsia"/>
          <w:sz w:val="24"/>
          <w:szCs w:val="24"/>
        </w:rPr>
        <w:t>8</w:t>
      </w:r>
      <w:r>
        <w:rPr>
          <w:rFonts w:hint="eastAsia"/>
          <w:sz w:val="24"/>
          <w:szCs w:val="24"/>
        </w:rPr>
        <w:t>、</w:t>
      </w:r>
      <w:r w:rsidR="00BB2A4A">
        <w:rPr>
          <w:rFonts w:hint="eastAsia"/>
          <w:sz w:val="24"/>
          <w:szCs w:val="24"/>
        </w:rPr>
        <w:t>其他</w:t>
      </w:r>
      <w:r>
        <w:rPr>
          <w:rFonts w:hint="eastAsia"/>
          <w:sz w:val="24"/>
          <w:szCs w:val="24"/>
        </w:rPr>
        <w:t>环保技术咨询</w:t>
      </w:r>
    </w:p>
    <w:p w:rsidR="00DA439A" w:rsidRDefault="00DA439A" w:rsidP="00DA439A">
      <w:pPr>
        <w:rPr>
          <w:sz w:val="24"/>
          <w:szCs w:val="24"/>
        </w:rPr>
      </w:pPr>
      <w:r>
        <w:rPr>
          <w:rFonts w:hint="eastAsia"/>
          <w:sz w:val="24"/>
          <w:szCs w:val="24"/>
        </w:rPr>
        <w:t>（提供新政策法规的咨询及解读；提供与</w:t>
      </w:r>
      <w:r w:rsidR="00870225">
        <w:rPr>
          <w:rFonts w:hint="eastAsia"/>
          <w:sz w:val="24"/>
          <w:szCs w:val="24"/>
        </w:rPr>
        <w:t>生态环境</w:t>
      </w:r>
      <w:r>
        <w:rPr>
          <w:rFonts w:hint="eastAsia"/>
          <w:sz w:val="24"/>
          <w:szCs w:val="24"/>
        </w:rPr>
        <w:t>主管部门进行</w:t>
      </w:r>
      <w:r w:rsidR="00870225">
        <w:rPr>
          <w:rFonts w:hint="eastAsia"/>
          <w:sz w:val="24"/>
          <w:szCs w:val="24"/>
        </w:rPr>
        <w:t>技术</w:t>
      </w:r>
      <w:r>
        <w:rPr>
          <w:rFonts w:hint="eastAsia"/>
          <w:sz w:val="24"/>
          <w:szCs w:val="24"/>
        </w:rPr>
        <w:t>问题咨询；提供各项环保服务的办事流程；提供全方位的环保排查，为</w:t>
      </w:r>
      <w:r w:rsidR="00870225">
        <w:rPr>
          <w:rFonts w:hint="eastAsia"/>
          <w:sz w:val="24"/>
          <w:szCs w:val="24"/>
        </w:rPr>
        <w:t>企事业单位</w:t>
      </w:r>
      <w:r>
        <w:rPr>
          <w:rFonts w:hint="eastAsia"/>
          <w:sz w:val="24"/>
          <w:szCs w:val="24"/>
        </w:rPr>
        <w:t>存</w:t>
      </w:r>
      <w:r w:rsidR="003315F1">
        <w:rPr>
          <w:rFonts w:hint="eastAsia"/>
          <w:sz w:val="24"/>
          <w:szCs w:val="24"/>
        </w:rPr>
        <w:t>在</w:t>
      </w:r>
      <w:r w:rsidR="00870225">
        <w:rPr>
          <w:rFonts w:hint="eastAsia"/>
          <w:sz w:val="24"/>
          <w:szCs w:val="24"/>
        </w:rPr>
        <w:t>的环保问题提出整改建议；提供其他相关</w:t>
      </w:r>
      <w:r>
        <w:rPr>
          <w:rFonts w:hint="eastAsia"/>
          <w:sz w:val="24"/>
          <w:szCs w:val="24"/>
        </w:rPr>
        <w:t>环保</w:t>
      </w:r>
      <w:r w:rsidR="00870225">
        <w:rPr>
          <w:rFonts w:hint="eastAsia"/>
          <w:sz w:val="24"/>
          <w:szCs w:val="24"/>
        </w:rPr>
        <w:t>事项的</w:t>
      </w:r>
      <w:r>
        <w:rPr>
          <w:rFonts w:hint="eastAsia"/>
          <w:sz w:val="24"/>
          <w:szCs w:val="24"/>
        </w:rPr>
        <w:t>疑问解答。）</w:t>
      </w:r>
    </w:p>
    <w:p w:rsidR="00192F8D" w:rsidRDefault="00192F8D">
      <w:pPr>
        <w:rPr>
          <w:sz w:val="24"/>
          <w:szCs w:val="24"/>
        </w:rPr>
      </w:pPr>
    </w:p>
    <w:p w:rsidR="00DA439A" w:rsidRDefault="00DA439A">
      <w:pPr>
        <w:rPr>
          <w:b/>
          <w:sz w:val="28"/>
          <w:szCs w:val="24"/>
        </w:rPr>
      </w:pPr>
    </w:p>
    <w:p w:rsidR="00DA439A" w:rsidRDefault="00DA439A">
      <w:pPr>
        <w:rPr>
          <w:b/>
          <w:sz w:val="28"/>
          <w:szCs w:val="24"/>
        </w:rPr>
      </w:pPr>
    </w:p>
    <w:p w:rsidR="00192F8D" w:rsidRPr="00192F8D" w:rsidRDefault="002B2F99">
      <w:pPr>
        <w:rPr>
          <w:b/>
          <w:sz w:val="28"/>
          <w:szCs w:val="24"/>
        </w:rPr>
      </w:pPr>
      <w:r>
        <w:rPr>
          <w:rFonts w:hint="eastAsia"/>
          <w:b/>
          <w:sz w:val="28"/>
          <w:szCs w:val="24"/>
        </w:rPr>
        <w:t>（五）</w:t>
      </w:r>
      <w:r w:rsidR="00201C3A" w:rsidRPr="00192F8D">
        <w:rPr>
          <w:rFonts w:hint="eastAsia"/>
          <w:b/>
          <w:sz w:val="28"/>
          <w:szCs w:val="24"/>
        </w:rPr>
        <w:t>、</w:t>
      </w:r>
      <w:r w:rsidR="00192F8D">
        <w:rPr>
          <w:rFonts w:hint="eastAsia"/>
          <w:b/>
          <w:sz w:val="28"/>
          <w:szCs w:val="24"/>
        </w:rPr>
        <w:t>服务</w:t>
      </w:r>
      <w:r w:rsidR="00201C3A" w:rsidRPr="00192F8D">
        <w:rPr>
          <w:rFonts w:hint="eastAsia"/>
          <w:b/>
          <w:sz w:val="28"/>
          <w:szCs w:val="24"/>
        </w:rPr>
        <w:t>客户</w:t>
      </w:r>
    </w:p>
    <w:p w:rsidR="00192F8D" w:rsidRPr="00C05976" w:rsidRDefault="00201C3A" w:rsidP="00192F8D">
      <w:pPr>
        <w:ind w:firstLineChars="200" w:firstLine="480"/>
        <w:rPr>
          <w:color w:val="FF0000"/>
          <w:sz w:val="24"/>
          <w:szCs w:val="24"/>
        </w:rPr>
      </w:pPr>
      <w:r>
        <w:rPr>
          <w:rFonts w:hint="eastAsia"/>
          <w:sz w:val="24"/>
          <w:szCs w:val="24"/>
        </w:rPr>
        <w:t>主要客户包括</w:t>
      </w:r>
      <w:r w:rsidR="00E848B9">
        <w:rPr>
          <w:rFonts w:hint="eastAsia"/>
          <w:sz w:val="24"/>
          <w:szCs w:val="24"/>
        </w:rPr>
        <w:t>塔牌集团、</w:t>
      </w:r>
      <w:r>
        <w:rPr>
          <w:rFonts w:hint="eastAsia"/>
          <w:sz w:val="24"/>
          <w:szCs w:val="24"/>
        </w:rPr>
        <w:t>广州燃气集团、广铁集团、广州电力机车、中车时代电动汽车、文冲船厂、</w:t>
      </w:r>
      <w:r w:rsidR="00DE2914">
        <w:rPr>
          <w:rFonts w:hint="eastAsia"/>
          <w:sz w:val="24"/>
          <w:szCs w:val="24"/>
        </w:rPr>
        <w:t>万科房地产、</w:t>
      </w:r>
      <w:r>
        <w:rPr>
          <w:rFonts w:hint="eastAsia"/>
          <w:sz w:val="24"/>
          <w:szCs w:val="24"/>
        </w:rPr>
        <w:t>宝洁、高露洁、</w:t>
      </w:r>
      <w:r w:rsidR="00BD21D1">
        <w:rPr>
          <w:rFonts w:hint="eastAsia"/>
          <w:sz w:val="24"/>
          <w:szCs w:val="24"/>
        </w:rPr>
        <w:t>方邦电子、</w:t>
      </w:r>
      <w:r>
        <w:rPr>
          <w:rFonts w:hint="eastAsia"/>
          <w:sz w:val="24"/>
          <w:szCs w:val="24"/>
        </w:rPr>
        <w:t>国际香料、合生元、</w:t>
      </w:r>
      <w:r>
        <w:rPr>
          <w:rFonts w:hint="eastAsia"/>
          <w:sz w:val="24"/>
          <w:szCs w:val="24"/>
        </w:rPr>
        <w:t>3M</w:t>
      </w:r>
      <w:r>
        <w:rPr>
          <w:rFonts w:hint="eastAsia"/>
          <w:sz w:val="24"/>
          <w:szCs w:val="24"/>
        </w:rPr>
        <w:t>材料、波士胶、安利（中国）</w:t>
      </w:r>
      <w:r w:rsidR="00743DFF">
        <w:rPr>
          <w:rFonts w:hint="eastAsia"/>
          <w:sz w:val="24"/>
          <w:szCs w:val="24"/>
        </w:rPr>
        <w:t>、</w:t>
      </w:r>
      <w:r w:rsidR="00BD21D1">
        <w:rPr>
          <w:rFonts w:hint="eastAsia"/>
          <w:sz w:val="24"/>
          <w:szCs w:val="24"/>
        </w:rPr>
        <w:t>广州净水公司、西门子、</w:t>
      </w:r>
      <w:r w:rsidR="00743DFF">
        <w:rPr>
          <w:rFonts w:hint="eastAsia"/>
          <w:sz w:val="24"/>
          <w:szCs w:val="24"/>
        </w:rPr>
        <w:t>喜星电子、曙光制动器、</w:t>
      </w:r>
      <w:r w:rsidR="00BD21D1">
        <w:rPr>
          <w:rFonts w:hint="eastAsia"/>
          <w:sz w:val="24"/>
          <w:szCs w:val="24"/>
        </w:rPr>
        <w:t>加特可、</w:t>
      </w:r>
      <w:r w:rsidR="00743DFF">
        <w:rPr>
          <w:rFonts w:hint="eastAsia"/>
          <w:sz w:val="24"/>
          <w:szCs w:val="24"/>
        </w:rPr>
        <w:t>JFE</w:t>
      </w:r>
      <w:r w:rsidR="00743DFF">
        <w:rPr>
          <w:rFonts w:hint="eastAsia"/>
          <w:sz w:val="24"/>
          <w:szCs w:val="24"/>
        </w:rPr>
        <w:t>钢板</w:t>
      </w:r>
      <w:r w:rsidR="00AF41BA">
        <w:rPr>
          <w:rFonts w:hint="eastAsia"/>
          <w:sz w:val="24"/>
          <w:szCs w:val="24"/>
        </w:rPr>
        <w:t>、</w:t>
      </w:r>
      <w:r w:rsidR="00933A64" w:rsidRPr="00933A64">
        <w:rPr>
          <w:rFonts w:hint="eastAsia"/>
          <w:sz w:val="24"/>
          <w:szCs w:val="24"/>
        </w:rPr>
        <w:t>鞍钢联众</w:t>
      </w:r>
      <w:r w:rsidR="00093B55">
        <w:rPr>
          <w:rFonts w:hint="eastAsia"/>
          <w:sz w:val="24"/>
          <w:szCs w:val="24"/>
        </w:rPr>
        <w:t>、</w:t>
      </w:r>
      <w:r w:rsidR="00093B55" w:rsidRPr="00093B55">
        <w:rPr>
          <w:rFonts w:hint="eastAsia"/>
          <w:color w:val="FF0000"/>
          <w:sz w:val="24"/>
          <w:szCs w:val="24"/>
        </w:rPr>
        <w:t>福耀玻璃、前海人寿、</w:t>
      </w:r>
      <w:r w:rsidR="00093B55">
        <w:rPr>
          <w:rFonts w:hint="eastAsia"/>
          <w:color w:val="FF0000"/>
          <w:sz w:val="24"/>
          <w:szCs w:val="24"/>
        </w:rPr>
        <w:t>百济神州、杰赛科技</w:t>
      </w:r>
      <w:r w:rsidR="00CA1F2B">
        <w:rPr>
          <w:rFonts w:hint="eastAsia"/>
          <w:color w:val="FF0000"/>
          <w:sz w:val="24"/>
          <w:szCs w:val="24"/>
        </w:rPr>
        <w:t>、广电计量、</w:t>
      </w:r>
      <w:r w:rsidR="006C1730">
        <w:rPr>
          <w:rFonts w:hint="eastAsia"/>
          <w:color w:val="FF0000"/>
          <w:sz w:val="24"/>
          <w:szCs w:val="24"/>
        </w:rPr>
        <w:t>SGS</w:t>
      </w:r>
      <w:r w:rsidR="00CA1F2B">
        <w:rPr>
          <w:rFonts w:hint="eastAsia"/>
          <w:color w:val="FF0000"/>
          <w:sz w:val="24"/>
          <w:szCs w:val="24"/>
        </w:rPr>
        <w:t>、海格通信</w:t>
      </w:r>
      <w:r>
        <w:rPr>
          <w:rFonts w:hint="eastAsia"/>
          <w:sz w:val="24"/>
          <w:szCs w:val="24"/>
        </w:rPr>
        <w:t>等多家知名企业（附上大公司企业图标）</w:t>
      </w:r>
      <w:r w:rsidR="00192F8D">
        <w:rPr>
          <w:rFonts w:hint="eastAsia"/>
          <w:sz w:val="24"/>
          <w:szCs w:val="24"/>
        </w:rPr>
        <w:t>。</w:t>
      </w:r>
    </w:p>
    <w:p w:rsidR="00CA44D4" w:rsidRDefault="00CA44D4" w:rsidP="00192F8D">
      <w:pPr>
        <w:ind w:firstLineChars="200" w:firstLine="480"/>
        <w:rPr>
          <w:sz w:val="24"/>
          <w:szCs w:val="24"/>
        </w:rPr>
      </w:pPr>
    </w:p>
    <w:p w:rsidR="00F4417E" w:rsidRDefault="00F4417E" w:rsidP="00192F8D">
      <w:pPr>
        <w:ind w:firstLineChars="200" w:firstLine="480"/>
        <w:rPr>
          <w:sz w:val="24"/>
          <w:szCs w:val="24"/>
        </w:rPr>
      </w:pPr>
    </w:p>
    <w:p w:rsidR="00F4417E" w:rsidRDefault="00F4417E" w:rsidP="00192F8D">
      <w:pPr>
        <w:ind w:firstLineChars="200" w:firstLine="480"/>
        <w:rPr>
          <w:sz w:val="24"/>
          <w:szCs w:val="24"/>
        </w:rPr>
      </w:pPr>
    </w:p>
    <w:p w:rsidR="00F4417E" w:rsidRDefault="00F4417E" w:rsidP="00192F8D">
      <w:pPr>
        <w:ind w:firstLineChars="200" w:firstLine="480"/>
        <w:rPr>
          <w:sz w:val="24"/>
          <w:szCs w:val="24"/>
        </w:rPr>
      </w:pPr>
    </w:p>
    <w:p w:rsidR="00F4417E" w:rsidRDefault="00F4417E" w:rsidP="00192F8D">
      <w:pPr>
        <w:ind w:firstLineChars="200" w:firstLine="480"/>
        <w:rPr>
          <w:sz w:val="24"/>
          <w:szCs w:val="24"/>
        </w:rPr>
      </w:pPr>
    </w:p>
    <w:p w:rsidR="00093B55" w:rsidRPr="00093B55" w:rsidRDefault="00093B55" w:rsidP="00192F8D">
      <w:pPr>
        <w:ind w:firstLineChars="200" w:firstLine="480"/>
        <w:rPr>
          <w:sz w:val="24"/>
          <w:szCs w:val="24"/>
        </w:rPr>
      </w:pPr>
    </w:p>
    <w:p w:rsidR="000545C3" w:rsidRDefault="002B2F99">
      <w:pPr>
        <w:rPr>
          <w:b/>
          <w:sz w:val="28"/>
          <w:szCs w:val="24"/>
        </w:rPr>
      </w:pPr>
      <w:r>
        <w:rPr>
          <w:rFonts w:hint="eastAsia"/>
          <w:b/>
          <w:sz w:val="28"/>
          <w:szCs w:val="24"/>
        </w:rPr>
        <w:lastRenderedPageBreak/>
        <w:t>（</w:t>
      </w:r>
      <w:r w:rsidRPr="00192F8D">
        <w:rPr>
          <w:rFonts w:hint="eastAsia"/>
          <w:b/>
          <w:sz w:val="28"/>
          <w:szCs w:val="24"/>
        </w:rPr>
        <w:t>六</w:t>
      </w:r>
      <w:r>
        <w:rPr>
          <w:rFonts w:hint="eastAsia"/>
          <w:b/>
          <w:sz w:val="28"/>
          <w:szCs w:val="24"/>
        </w:rPr>
        <w:t>）</w:t>
      </w:r>
      <w:r w:rsidR="00201C3A" w:rsidRPr="00192F8D">
        <w:rPr>
          <w:rFonts w:hint="eastAsia"/>
          <w:b/>
          <w:sz w:val="28"/>
          <w:szCs w:val="24"/>
        </w:rPr>
        <w:t>、公司业绩</w:t>
      </w:r>
    </w:p>
    <w:p w:rsidR="00A63A2B" w:rsidRPr="00F91386" w:rsidRDefault="000503DF">
      <w:pPr>
        <w:rPr>
          <w:b/>
          <w:sz w:val="28"/>
          <w:szCs w:val="24"/>
        </w:rPr>
      </w:pPr>
      <w:r w:rsidRPr="00F91386">
        <w:rPr>
          <w:rFonts w:hint="eastAsia"/>
          <w:b/>
          <w:sz w:val="28"/>
          <w:szCs w:val="24"/>
        </w:rPr>
        <w:t>1</w:t>
      </w:r>
      <w:r w:rsidRPr="00F91386">
        <w:rPr>
          <w:rFonts w:hint="eastAsia"/>
          <w:b/>
          <w:sz w:val="28"/>
          <w:szCs w:val="24"/>
        </w:rPr>
        <w:t>、</w:t>
      </w:r>
      <w:r w:rsidR="00F91386" w:rsidRPr="00F91386">
        <w:rPr>
          <w:rFonts w:hint="eastAsia"/>
          <w:b/>
          <w:sz w:val="28"/>
          <w:szCs w:val="24"/>
        </w:rPr>
        <w:t>建设项目</w:t>
      </w:r>
      <w:r w:rsidRPr="00F91386">
        <w:rPr>
          <w:rFonts w:hint="eastAsia"/>
          <w:b/>
          <w:sz w:val="28"/>
          <w:szCs w:val="24"/>
        </w:rPr>
        <w:t>环境影响评价</w:t>
      </w:r>
    </w:p>
    <w:tbl>
      <w:tblPr>
        <w:tblStyle w:val="a3"/>
        <w:tblW w:w="9681" w:type="dxa"/>
        <w:jc w:val="center"/>
        <w:tblLook w:val="04A0"/>
      </w:tblPr>
      <w:tblGrid>
        <w:gridCol w:w="830"/>
        <w:gridCol w:w="3023"/>
        <w:gridCol w:w="5828"/>
      </w:tblGrid>
      <w:tr w:rsidR="00F91386" w:rsidTr="00CF0F47">
        <w:trPr>
          <w:jc w:val="center"/>
        </w:trPr>
        <w:tc>
          <w:tcPr>
            <w:tcW w:w="830" w:type="dxa"/>
          </w:tcPr>
          <w:p w:rsidR="00F91386" w:rsidRPr="000503DF" w:rsidRDefault="00F91386" w:rsidP="00CF0F47">
            <w:pPr>
              <w:jc w:val="left"/>
              <w:rPr>
                <w:rFonts w:eastAsiaTheme="minorEastAsia"/>
                <w:b/>
                <w:sz w:val="28"/>
                <w:szCs w:val="24"/>
              </w:rPr>
            </w:pPr>
            <w:r>
              <w:rPr>
                <w:rFonts w:eastAsiaTheme="minorEastAsia" w:hint="eastAsia"/>
                <w:b/>
                <w:sz w:val="28"/>
                <w:szCs w:val="24"/>
              </w:rPr>
              <w:t>序号</w:t>
            </w:r>
          </w:p>
        </w:tc>
        <w:tc>
          <w:tcPr>
            <w:tcW w:w="3023" w:type="dxa"/>
          </w:tcPr>
          <w:p w:rsidR="00F91386" w:rsidRPr="000503DF" w:rsidRDefault="00F91386" w:rsidP="00CF0F47">
            <w:pPr>
              <w:rPr>
                <w:rFonts w:eastAsiaTheme="minorEastAsia"/>
                <w:b/>
                <w:sz w:val="28"/>
                <w:szCs w:val="24"/>
              </w:rPr>
            </w:pPr>
            <w:r>
              <w:rPr>
                <w:rFonts w:eastAsiaTheme="minorEastAsia" w:hint="eastAsia"/>
                <w:b/>
                <w:sz w:val="28"/>
                <w:szCs w:val="24"/>
              </w:rPr>
              <w:t>委托单位</w:t>
            </w:r>
          </w:p>
        </w:tc>
        <w:tc>
          <w:tcPr>
            <w:tcW w:w="5828" w:type="dxa"/>
          </w:tcPr>
          <w:p w:rsidR="00F91386" w:rsidRPr="000503DF" w:rsidRDefault="00F91386" w:rsidP="00CF0F47">
            <w:pPr>
              <w:rPr>
                <w:rFonts w:eastAsiaTheme="minorEastAsia"/>
                <w:b/>
                <w:sz w:val="28"/>
                <w:szCs w:val="24"/>
              </w:rPr>
            </w:pPr>
            <w:r>
              <w:rPr>
                <w:rFonts w:eastAsiaTheme="minorEastAsia" w:hint="eastAsia"/>
                <w:b/>
                <w:sz w:val="28"/>
                <w:szCs w:val="24"/>
              </w:rPr>
              <w:t>项目名称</w:t>
            </w:r>
          </w:p>
        </w:tc>
      </w:tr>
      <w:tr w:rsidR="00F91386" w:rsidTr="00CF0F47">
        <w:trPr>
          <w:jc w:val="center"/>
        </w:trPr>
        <w:tc>
          <w:tcPr>
            <w:tcW w:w="830" w:type="dxa"/>
            <w:vAlign w:val="center"/>
          </w:tcPr>
          <w:p w:rsidR="00F91386" w:rsidRPr="00DE699F" w:rsidRDefault="00F91386" w:rsidP="00CF0F47">
            <w:pPr>
              <w:jc w:val="left"/>
              <w:rPr>
                <w:rFonts w:ascii="宋体" w:eastAsia="宋体" w:hAnsi="宋体" w:cs="宋体"/>
                <w:sz w:val="24"/>
              </w:rPr>
            </w:pPr>
            <w:r w:rsidRPr="00DE699F">
              <w:rPr>
                <w:rFonts w:ascii="宋体" w:eastAsia="宋体" w:hAnsi="宋体" w:cs="宋体" w:hint="eastAsia"/>
                <w:sz w:val="24"/>
              </w:rPr>
              <w:t>1</w:t>
            </w:r>
          </w:p>
        </w:tc>
        <w:tc>
          <w:tcPr>
            <w:tcW w:w="3023" w:type="dxa"/>
            <w:vAlign w:val="center"/>
          </w:tcPr>
          <w:p w:rsidR="00F91386" w:rsidRPr="000503DF" w:rsidRDefault="00F91386" w:rsidP="00CF0F47">
            <w:pPr>
              <w:jc w:val="left"/>
              <w:rPr>
                <w:sz w:val="28"/>
                <w:szCs w:val="24"/>
              </w:rPr>
            </w:pPr>
            <w:r w:rsidRPr="000503DF">
              <w:rPr>
                <w:rFonts w:ascii="宋体" w:eastAsia="宋体" w:hAnsi="宋体" w:cs="宋体" w:hint="eastAsia"/>
                <w:sz w:val="24"/>
              </w:rPr>
              <w:t>中材地质工程勘查研究院有限公司</w:t>
            </w:r>
          </w:p>
        </w:tc>
        <w:tc>
          <w:tcPr>
            <w:tcW w:w="5828" w:type="dxa"/>
            <w:vAlign w:val="center"/>
          </w:tcPr>
          <w:p w:rsidR="00F91386" w:rsidRDefault="00F91386" w:rsidP="00CF0F47">
            <w:pPr>
              <w:jc w:val="left"/>
              <w:rPr>
                <w:b/>
                <w:sz w:val="28"/>
                <w:szCs w:val="24"/>
              </w:rPr>
            </w:pPr>
            <w:r>
              <w:rPr>
                <w:rFonts w:ascii="宋体" w:eastAsia="宋体" w:hAnsi="宋体" w:cs="宋体" w:hint="eastAsia"/>
                <w:sz w:val="24"/>
              </w:rPr>
              <w:t>广东塔牌集团股份有限公司</w:t>
            </w:r>
            <w:r>
              <w:rPr>
                <w:rFonts w:ascii="Times New Roman" w:hAnsi="Times New Roman"/>
                <w:sz w:val="24"/>
              </w:rPr>
              <w:t>2×10000t/d</w:t>
            </w:r>
            <w:r>
              <w:rPr>
                <w:rFonts w:ascii="宋体" w:eastAsia="宋体" w:hAnsi="宋体" w:cs="宋体" w:hint="eastAsia"/>
                <w:sz w:val="24"/>
              </w:rPr>
              <w:t>新型干法熟料水泥生产线二期生产线水泥窖固废综合利用项目（报告书）</w:t>
            </w:r>
          </w:p>
        </w:tc>
      </w:tr>
      <w:tr w:rsidR="00F91386" w:rsidTr="00CF0F47">
        <w:trPr>
          <w:jc w:val="center"/>
        </w:trPr>
        <w:tc>
          <w:tcPr>
            <w:tcW w:w="830" w:type="dxa"/>
            <w:vAlign w:val="center"/>
          </w:tcPr>
          <w:p w:rsidR="00F91386" w:rsidRPr="00DE699F" w:rsidRDefault="00F91386" w:rsidP="00CF0F47">
            <w:pPr>
              <w:jc w:val="left"/>
              <w:rPr>
                <w:rFonts w:ascii="宋体" w:eastAsia="宋体" w:hAnsi="宋体" w:cs="宋体"/>
                <w:sz w:val="24"/>
              </w:rPr>
            </w:pPr>
            <w:r w:rsidRPr="00DE699F">
              <w:rPr>
                <w:rFonts w:ascii="宋体" w:eastAsia="宋体" w:hAnsi="宋体" w:cs="宋体" w:hint="eastAsia"/>
                <w:sz w:val="24"/>
              </w:rPr>
              <w:t>2</w:t>
            </w:r>
          </w:p>
        </w:tc>
        <w:tc>
          <w:tcPr>
            <w:tcW w:w="3023" w:type="dxa"/>
            <w:vAlign w:val="center"/>
          </w:tcPr>
          <w:p w:rsidR="00F91386" w:rsidRPr="000503DF" w:rsidRDefault="00F91386" w:rsidP="00CF0F47">
            <w:pPr>
              <w:jc w:val="left"/>
              <w:rPr>
                <w:sz w:val="28"/>
                <w:szCs w:val="24"/>
              </w:rPr>
            </w:pPr>
            <w:r w:rsidRPr="000503DF">
              <w:rPr>
                <w:rFonts w:ascii="宋体" w:eastAsia="宋体" w:hAnsi="宋体" w:cs="宋体" w:hint="eastAsia"/>
                <w:sz w:val="24"/>
              </w:rPr>
              <w:t>中材地质工程勘查研究院有限公司</w:t>
            </w:r>
          </w:p>
        </w:tc>
        <w:tc>
          <w:tcPr>
            <w:tcW w:w="5828" w:type="dxa"/>
            <w:vAlign w:val="center"/>
          </w:tcPr>
          <w:p w:rsidR="00F91386" w:rsidRPr="000503DF" w:rsidRDefault="00F91386" w:rsidP="00CF0F47">
            <w:pPr>
              <w:jc w:val="left"/>
              <w:rPr>
                <w:sz w:val="28"/>
                <w:szCs w:val="24"/>
              </w:rPr>
            </w:pPr>
            <w:r w:rsidRPr="00CB1980">
              <w:rPr>
                <w:rFonts w:ascii="宋体" w:eastAsia="宋体" w:hAnsi="宋体" w:cs="宋体" w:hint="eastAsia"/>
                <w:sz w:val="24"/>
              </w:rPr>
              <w:t>广东塔牌集团股份有限公司2×10000t/d新型干法熟料水泥生产线二期生产线水泥窑协同处置城乡废弃物项目</w:t>
            </w:r>
            <w:r>
              <w:rPr>
                <w:rFonts w:ascii="宋体" w:eastAsia="宋体" w:hAnsi="宋体" w:cs="宋体" w:hint="eastAsia"/>
                <w:sz w:val="24"/>
              </w:rPr>
              <w:t>（报告书）</w:t>
            </w:r>
          </w:p>
        </w:tc>
      </w:tr>
      <w:tr w:rsidR="00F91386" w:rsidTr="00CF0F47">
        <w:trPr>
          <w:jc w:val="center"/>
        </w:trPr>
        <w:tc>
          <w:tcPr>
            <w:tcW w:w="830" w:type="dxa"/>
            <w:vAlign w:val="center"/>
          </w:tcPr>
          <w:p w:rsidR="00F91386" w:rsidRPr="00DE699F" w:rsidRDefault="00F91386" w:rsidP="00CF0F47">
            <w:pPr>
              <w:jc w:val="left"/>
              <w:rPr>
                <w:rFonts w:ascii="宋体" w:eastAsia="宋体" w:hAnsi="宋体" w:cs="宋体"/>
                <w:sz w:val="24"/>
              </w:rPr>
            </w:pPr>
            <w:r w:rsidRPr="00DE699F">
              <w:rPr>
                <w:rFonts w:ascii="宋体" w:eastAsia="宋体" w:hAnsi="宋体" w:cs="宋体" w:hint="eastAsia"/>
                <w:sz w:val="24"/>
              </w:rPr>
              <w:t>3</w:t>
            </w:r>
          </w:p>
        </w:tc>
        <w:tc>
          <w:tcPr>
            <w:tcW w:w="3023" w:type="dxa"/>
            <w:vAlign w:val="center"/>
          </w:tcPr>
          <w:p w:rsidR="00F91386" w:rsidRPr="000503DF" w:rsidRDefault="00F91386" w:rsidP="00CF0F47">
            <w:pPr>
              <w:jc w:val="left"/>
              <w:rPr>
                <w:sz w:val="28"/>
                <w:szCs w:val="24"/>
              </w:rPr>
            </w:pPr>
            <w:r w:rsidRPr="00F91386">
              <w:rPr>
                <w:rFonts w:ascii="宋体" w:eastAsia="宋体" w:hAnsi="宋体" w:cs="宋体" w:hint="eastAsia"/>
                <w:sz w:val="24"/>
              </w:rPr>
              <w:t>广州前瑞健康管理有限公司</w:t>
            </w:r>
          </w:p>
        </w:tc>
        <w:tc>
          <w:tcPr>
            <w:tcW w:w="5828" w:type="dxa"/>
            <w:vAlign w:val="center"/>
          </w:tcPr>
          <w:p w:rsidR="00F91386" w:rsidRPr="000503DF" w:rsidRDefault="00F91386" w:rsidP="00CF0F47">
            <w:pPr>
              <w:jc w:val="left"/>
              <w:rPr>
                <w:sz w:val="28"/>
                <w:szCs w:val="24"/>
              </w:rPr>
            </w:pPr>
            <w:r w:rsidRPr="00CB1980">
              <w:rPr>
                <w:rFonts w:ascii="宋体" w:eastAsia="宋体" w:hAnsi="宋体" w:cs="宋体" w:hint="eastAsia"/>
                <w:sz w:val="24"/>
              </w:rPr>
              <w:t>前海人寿广州国际健康城项目</w:t>
            </w:r>
            <w:r>
              <w:rPr>
                <w:rFonts w:ascii="宋体" w:eastAsia="宋体" w:hAnsi="宋体" w:cs="宋体" w:hint="eastAsia"/>
                <w:sz w:val="24"/>
              </w:rPr>
              <w:t>（报告书）</w:t>
            </w:r>
          </w:p>
        </w:tc>
      </w:tr>
      <w:tr w:rsidR="00F91386" w:rsidTr="00CF0F47">
        <w:trPr>
          <w:jc w:val="center"/>
        </w:trPr>
        <w:tc>
          <w:tcPr>
            <w:tcW w:w="830" w:type="dxa"/>
            <w:vAlign w:val="center"/>
          </w:tcPr>
          <w:p w:rsidR="00F91386" w:rsidRPr="00DE699F" w:rsidRDefault="00F91386" w:rsidP="00CF0F47">
            <w:pPr>
              <w:jc w:val="left"/>
              <w:rPr>
                <w:rFonts w:ascii="宋体" w:eastAsia="宋体" w:hAnsi="宋体" w:cs="宋体"/>
                <w:sz w:val="24"/>
              </w:rPr>
            </w:pPr>
            <w:r w:rsidRPr="00DE699F">
              <w:rPr>
                <w:rFonts w:ascii="宋体" w:eastAsia="宋体" w:hAnsi="宋体" w:cs="宋体" w:hint="eastAsia"/>
                <w:sz w:val="24"/>
              </w:rPr>
              <w:t>4</w:t>
            </w:r>
          </w:p>
        </w:tc>
        <w:tc>
          <w:tcPr>
            <w:tcW w:w="3023" w:type="dxa"/>
            <w:vAlign w:val="center"/>
          </w:tcPr>
          <w:p w:rsidR="00F91386" w:rsidRPr="000503DF" w:rsidRDefault="00F91386" w:rsidP="00CF0F47">
            <w:pPr>
              <w:jc w:val="left"/>
              <w:rPr>
                <w:sz w:val="28"/>
                <w:szCs w:val="24"/>
              </w:rPr>
            </w:pPr>
            <w:r w:rsidRPr="00EC04D5">
              <w:rPr>
                <w:rFonts w:ascii="宋体" w:eastAsia="宋体" w:hAnsi="宋体" w:cs="宋体" w:hint="eastAsia"/>
                <w:sz w:val="24"/>
              </w:rPr>
              <w:t>德旭新材料（佛冈）有限公司</w:t>
            </w:r>
          </w:p>
        </w:tc>
        <w:tc>
          <w:tcPr>
            <w:tcW w:w="5828" w:type="dxa"/>
            <w:vAlign w:val="center"/>
          </w:tcPr>
          <w:p w:rsidR="00F91386" w:rsidRPr="000503DF" w:rsidRDefault="00F91386" w:rsidP="00CF0F47">
            <w:pPr>
              <w:jc w:val="left"/>
              <w:rPr>
                <w:sz w:val="28"/>
                <w:szCs w:val="24"/>
              </w:rPr>
            </w:pPr>
            <w:r w:rsidRPr="00EC04D5">
              <w:rPr>
                <w:rFonts w:ascii="宋体" w:eastAsia="宋体" w:hAnsi="宋体" w:cs="宋体" w:hint="eastAsia"/>
                <w:sz w:val="24"/>
              </w:rPr>
              <w:t>德旭新材料（佛冈）有限公司建设项目</w:t>
            </w:r>
            <w:r w:rsidR="00CF0F47">
              <w:rPr>
                <w:rFonts w:ascii="宋体" w:eastAsia="宋体" w:hAnsi="宋体" w:cs="宋体" w:hint="eastAsia"/>
                <w:sz w:val="24"/>
              </w:rPr>
              <w:t>（报告书）</w:t>
            </w:r>
          </w:p>
        </w:tc>
      </w:tr>
      <w:tr w:rsidR="00F91386" w:rsidTr="00CF0F47">
        <w:trPr>
          <w:jc w:val="center"/>
        </w:trPr>
        <w:tc>
          <w:tcPr>
            <w:tcW w:w="830" w:type="dxa"/>
            <w:vAlign w:val="center"/>
          </w:tcPr>
          <w:p w:rsidR="00F91386" w:rsidRPr="00DE699F" w:rsidRDefault="00CF0F47" w:rsidP="00CF0F47">
            <w:pPr>
              <w:jc w:val="left"/>
              <w:rPr>
                <w:rFonts w:ascii="宋体" w:eastAsia="宋体" w:hAnsi="宋体" w:cs="宋体"/>
                <w:sz w:val="24"/>
              </w:rPr>
            </w:pPr>
            <w:r w:rsidRPr="00DE699F">
              <w:rPr>
                <w:rFonts w:ascii="宋体" w:eastAsia="宋体" w:hAnsi="宋体" w:cs="宋体" w:hint="eastAsia"/>
                <w:sz w:val="24"/>
              </w:rPr>
              <w:t>5</w:t>
            </w:r>
          </w:p>
        </w:tc>
        <w:tc>
          <w:tcPr>
            <w:tcW w:w="3023" w:type="dxa"/>
            <w:vAlign w:val="center"/>
          </w:tcPr>
          <w:p w:rsidR="00F91386" w:rsidRPr="000503DF" w:rsidRDefault="00D74626" w:rsidP="00CF0F47">
            <w:pPr>
              <w:jc w:val="left"/>
              <w:rPr>
                <w:sz w:val="28"/>
                <w:szCs w:val="24"/>
              </w:rPr>
            </w:pPr>
            <w:r w:rsidRPr="00D74626">
              <w:rPr>
                <w:rFonts w:ascii="宋体" w:eastAsia="宋体" w:hAnsi="宋体" w:cs="宋体" w:hint="eastAsia"/>
                <w:sz w:val="24"/>
              </w:rPr>
              <w:t>广州志橙半导体有限公司</w:t>
            </w:r>
          </w:p>
        </w:tc>
        <w:tc>
          <w:tcPr>
            <w:tcW w:w="5828" w:type="dxa"/>
            <w:vAlign w:val="center"/>
          </w:tcPr>
          <w:p w:rsidR="00F91386" w:rsidRPr="000503DF" w:rsidRDefault="00CF0F47" w:rsidP="00CF0F47">
            <w:pPr>
              <w:jc w:val="left"/>
              <w:rPr>
                <w:sz w:val="28"/>
                <w:szCs w:val="24"/>
              </w:rPr>
            </w:pPr>
            <w:r w:rsidRPr="00EC04D5">
              <w:rPr>
                <w:rFonts w:ascii="宋体" w:eastAsia="宋体" w:hAnsi="宋体" w:cs="宋体" w:hint="eastAsia"/>
                <w:sz w:val="24"/>
              </w:rPr>
              <w:t>广州志橙半导体有限公司建设项目</w:t>
            </w:r>
            <w:r>
              <w:rPr>
                <w:rFonts w:ascii="宋体" w:eastAsia="宋体" w:hAnsi="宋体" w:cs="宋体" w:hint="eastAsia"/>
                <w:sz w:val="24"/>
              </w:rPr>
              <w:t>（报告书）</w:t>
            </w:r>
          </w:p>
        </w:tc>
      </w:tr>
      <w:tr w:rsidR="00F91386" w:rsidTr="00CF0F47">
        <w:trPr>
          <w:jc w:val="center"/>
        </w:trPr>
        <w:tc>
          <w:tcPr>
            <w:tcW w:w="830" w:type="dxa"/>
            <w:vAlign w:val="center"/>
          </w:tcPr>
          <w:p w:rsidR="00F91386" w:rsidRPr="00DE699F" w:rsidRDefault="00CF0F47" w:rsidP="00CF0F47">
            <w:pPr>
              <w:jc w:val="left"/>
              <w:rPr>
                <w:rFonts w:ascii="宋体" w:eastAsia="宋体" w:hAnsi="宋体" w:cs="宋体"/>
                <w:sz w:val="24"/>
              </w:rPr>
            </w:pPr>
            <w:r w:rsidRPr="00DE699F">
              <w:rPr>
                <w:rFonts w:ascii="宋体" w:eastAsia="宋体" w:hAnsi="宋体" w:cs="宋体" w:hint="eastAsia"/>
                <w:sz w:val="24"/>
              </w:rPr>
              <w:t>6</w:t>
            </w:r>
          </w:p>
        </w:tc>
        <w:tc>
          <w:tcPr>
            <w:tcW w:w="3023" w:type="dxa"/>
            <w:vAlign w:val="center"/>
          </w:tcPr>
          <w:p w:rsidR="00F91386" w:rsidRPr="000503DF" w:rsidRDefault="00D74626" w:rsidP="00CF0F47">
            <w:pPr>
              <w:jc w:val="left"/>
              <w:rPr>
                <w:sz w:val="28"/>
                <w:szCs w:val="24"/>
              </w:rPr>
            </w:pPr>
            <w:r w:rsidRPr="00D74626">
              <w:rPr>
                <w:rFonts w:ascii="宋体" w:eastAsia="宋体" w:hAnsi="宋体" w:cs="宋体" w:hint="eastAsia"/>
                <w:sz w:val="24"/>
              </w:rPr>
              <w:t>科学城（广州）环保产业投资集团有限公司</w:t>
            </w:r>
          </w:p>
        </w:tc>
        <w:tc>
          <w:tcPr>
            <w:tcW w:w="5828" w:type="dxa"/>
            <w:vAlign w:val="center"/>
          </w:tcPr>
          <w:p w:rsidR="00F91386" w:rsidRPr="000503DF" w:rsidRDefault="00CF0F47" w:rsidP="00CF0F47">
            <w:pPr>
              <w:jc w:val="left"/>
              <w:rPr>
                <w:sz w:val="28"/>
                <w:szCs w:val="24"/>
              </w:rPr>
            </w:pPr>
            <w:r w:rsidRPr="00EC04D5">
              <w:rPr>
                <w:rFonts w:ascii="宋体" w:eastAsia="宋体" w:hAnsi="宋体" w:cs="宋体" w:hint="eastAsia"/>
                <w:sz w:val="24"/>
              </w:rPr>
              <w:t>面向半导体应用的光掩模项目</w:t>
            </w:r>
            <w:r>
              <w:rPr>
                <w:rFonts w:ascii="宋体" w:eastAsia="宋体" w:hAnsi="宋体" w:cs="宋体" w:hint="eastAsia"/>
                <w:sz w:val="24"/>
              </w:rPr>
              <w:t>（报告书）</w:t>
            </w:r>
          </w:p>
        </w:tc>
      </w:tr>
      <w:tr w:rsidR="00F91386" w:rsidTr="00CF0F47">
        <w:trPr>
          <w:jc w:val="center"/>
        </w:trPr>
        <w:tc>
          <w:tcPr>
            <w:tcW w:w="830" w:type="dxa"/>
            <w:vAlign w:val="center"/>
          </w:tcPr>
          <w:p w:rsidR="00F91386" w:rsidRPr="00DE699F" w:rsidRDefault="00CF0F47" w:rsidP="00CF0F47">
            <w:pPr>
              <w:jc w:val="left"/>
              <w:rPr>
                <w:rFonts w:ascii="宋体" w:eastAsia="宋体" w:hAnsi="宋体" w:cs="宋体"/>
                <w:sz w:val="24"/>
              </w:rPr>
            </w:pPr>
            <w:r w:rsidRPr="00DE699F">
              <w:rPr>
                <w:rFonts w:ascii="宋体" w:eastAsia="宋体" w:hAnsi="宋体" w:cs="宋体" w:hint="eastAsia"/>
                <w:sz w:val="24"/>
              </w:rPr>
              <w:t>7</w:t>
            </w:r>
          </w:p>
        </w:tc>
        <w:tc>
          <w:tcPr>
            <w:tcW w:w="3023" w:type="dxa"/>
            <w:vAlign w:val="center"/>
          </w:tcPr>
          <w:p w:rsidR="00F91386" w:rsidRPr="000503DF" w:rsidRDefault="00D74626" w:rsidP="00CF0F47">
            <w:pPr>
              <w:jc w:val="left"/>
              <w:rPr>
                <w:sz w:val="28"/>
                <w:szCs w:val="24"/>
              </w:rPr>
            </w:pPr>
            <w:r w:rsidRPr="00D74626">
              <w:rPr>
                <w:rFonts w:ascii="宋体" w:eastAsia="宋体" w:hAnsi="宋体" w:cs="宋体" w:hint="eastAsia"/>
                <w:sz w:val="24"/>
              </w:rPr>
              <w:t>广州赛业百沐生物科技有限公司</w:t>
            </w:r>
          </w:p>
        </w:tc>
        <w:tc>
          <w:tcPr>
            <w:tcW w:w="5828" w:type="dxa"/>
            <w:vAlign w:val="center"/>
          </w:tcPr>
          <w:p w:rsidR="00F91386" w:rsidRPr="000503DF" w:rsidRDefault="00CF0F47" w:rsidP="00CF0F47">
            <w:pPr>
              <w:jc w:val="left"/>
              <w:rPr>
                <w:sz w:val="28"/>
                <w:szCs w:val="24"/>
              </w:rPr>
            </w:pPr>
            <w:r w:rsidRPr="00EC04D5">
              <w:rPr>
                <w:rFonts w:ascii="宋体" w:eastAsia="宋体" w:hAnsi="宋体" w:cs="宋体" w:hint="eastAsia"/>
                <w:sz w:val="24"/>
              </w:rPr>
              <w:t>广州赛业百沐生物科技有限公司扩建项目</w:t>
            </w:r>
            <w:r>
              <w:rPr>
                <w:rFonts w:ascii="宋体" w:eastAsia="宋体" w:hAnsi="宋体" w:cs="宋体" w:hint="eastAsia"/>
                <w:sz w:val="24"/>
              </w:rPr>
              <w:t>（报告书）</w:t>
            </w:r>
          </w:p>
        </w:tc>
      </w:tr>
      <w:tr w:rsidR="00CF0F47" w:rsidTr="00CF0F47">
        <w:trPr>
          <w:jc w:val="center"/>
        </w:trPr>
        <w:tc>
          <w:tcPr>
            <w:tcW w:w="830" w:type="dxa"/>
            <w:vAlign w:val="center"/>
          </w:tcPr>
          <w:p w:rsidR="00CF0F47" w:rsidRPr="00DE699F" w:rsidRDefault="00CF0F47" w:rsidP="00CF0F47">
            <w:pPr>
              <w:jc w:val="left"/>
              <w:rPr>
                <w:rFonts w:ascii="宋体" w:eastAsia="宋体" w:hAnsi="宋体" w:cs="宋体"/>
                <w:sz w:val="24"/>
              </w:rPr>
            </w:pPr>
            <w:r w:rsidRPr="00DE699F">
              <w:rPr>
                <w:rFonts w:ascii="宋体" w:eastAsia="宋体" w:hAnsi="宋体" w:cs="宋体" w:hint="eastAsia"/>
                <w:sz w:val="24"/>
              </w:rPr>
              <w:t>8</w:t>
            </w:r>
          </w:p>
        </w:tc>
        <w:tc>
          <w:tcPr>
            <w:tcW w:w="3023" w:type="dxa"/>
            <w:vAlign w:val="center"/>
          </w:tcPr>
          <w:p w:rsidR="00CF0F47" w:rsidRPr="000503DF" w:rsidRDefault="00D74626" w:rsidP="00CF0F47">
            <w:pPr>
              <w:jc w:val="left"/>
              <w:rPr>
                <w:sz w:val="28"/>
                <w:szCs w:val="24"/>
              </w:rPr>
            </w:pPr>
            <w:r w:rsidRPr="00D74626">
              <w:rPr>
                <w:rFonts w:ascii="宋体" w:eastAsia="宋体" w:hAnsi="宋体" w:cs="宋体" w:hint="eastAsia"/>
                <w:sz w:val="24"/>
              </w:rPr>
              <w:t>广州市杰能环保科技有限公司</w:t>
            </w:r>
          </w:p>
        </w:tc>
        <w:tc>
          <w:tcPr>
            <w:tcW w:w="5828" w:type="dxa"/>
            <w:vAlign w:val="center"/>
          </w:tcPr>
          <w:p w:rsidR="00CF0F47" w:rsidRPr="000503DF" w:rsidRDefault="00CF0F47" w:rsidP="00CF0F47">
            <w:pPr>
              <w:jc w:val="left"/>
              <w:rPr>
                <w:sz w:val="28"/>
                <w:szCs w:val="24"/>
              </w:rPr>
            </w:pPr>
            <w:r w:rsidRPr="00EC04D5">
              <w:rPr>
                <w:rFonts w:ascii="宋体" w:eastAsia="宋体" w:hAnsi="宋体" w:cs="宋体" w:hint="eastAsia"/>
                <w:sz w:val="24"/>
              </w:rPr>
              <w:t>康华医疗·清溪医院项目</w:t>
            </w:r>
            <w:r>
              <w:rPr>
                <w:rFonts w:ascii="宋体" w:eastAsia="宋体" w:hAnsi="宋体" w:cs="宋体" w:hint="eastAsia"/>
                <w:sz w:val="24"/>
              </w:rPr>
              <w:t>（报告书）</w:t>
            </w:r>
          </w:p>
        </w:tc>
      </w:tr>
      <w:tr w:rsidR="00CF0F47" w:rsidTr="00CF0F47">
        <w:trPr>
          <w:jc w:val="center"/>
        </w:trPr>
        <w:tc>
          <w:tcPr>
            <w:tcW w:w="830" w:type="dxa"/>
            <w:vAlign w:val="center"/>
          </w:tcPr>
          <w:p w:rsidR="00CF0F47" w:rsidRPr="00DE699F" w:rsidRDefault="00CF0F47" w:rsidP="00CF0F47">
            <w:pPr>
              <w:jc w:val="left"/>
              <w:rPr>
                <w:rFonts w:ascii="宋体" w:eastAsia="宋体" w:hAnsi="宋体" w:cs="宋体"/>
                <w:sz w:val="24"/>
              </w:rPr>
            </w:pPr>
            <w:r w:rsidRPr="00DE699F">
              <w:rPr>
                <w:rFonts w:ascii="宋体" w:eastAsia="宋体" w:hAnsi="宋体" w:cs="宋体" w:hint="eastAsia"/>
                <w:sz w:val="24"/>
              </w:rPr>
              <w:t>9</w:t>
            </w:r>
          </w:p>
        </w:tc>
        <w:tc>
          <w:tcPr>
            <w:tcW w:w="3023" w:type="dxa"/>
            <w:vAlign w:val="center"/>
          </w:tcPr>
          <w:p w:rsidR="00CF0F47" w:rsidRPr="000503DF" w:rsidRDefault="00D74626" w:rsidP="00CF0F47">
            <w:pPr>
              <w:jc w:val="left"/>
              <w:rPr>
                <w:sz w:val="28"/>
                <w:szCs w:val="24"/>
              </w:rPr>
            </w:pPr>
            <w:r w:rsidRPr="00D74626">
              <w:rPr>
                <w:rFonts w:ascii="宋体" w:eastAsia="宋体" w:hAnsi="宋体" w:cs="宋体" w:hint="eastAsia"/>
                <w:sz w:val="24"/>
              </w:rPr>
              <w:t>广东科擎医药有限公司</w:t>
            </w:r>
          </w:p>
        </w:tc>
        <w:tc>
          <w:tcPr>
            <w:tcW w:w="5828" w:type="dxa"/>
            <w:vAlign w:val="center"/>
          </w:tcPr>
          <w:p w:rsidR="00CF0F47" w:rsidRPr="000503DF" w:rsidRDefault="00CF0F47" w:rsidP="00CF0F47">
            <w:pPr>
              <w:jc w:val="left"/>
              <w:rPr>
                <w:sz w:val="28"/>
                <w:szCs w:val="24"/>
              </w:rPr>
            </w:pPr>
            <w:r w:rsidRPr="00EC04D5">
              <w:rPr>
                <w:rFonts w:ascii="宋体" w:eastAsia="宋体" w:hAnsi="宋体" w:cs="宋体" w:hint="eastAsia"/>
                <w:sz w:val="24"/>
              </w:rPr>
              <w:t>广东科擎医药有限公司创新药物研发中心和产业化基地建设项目</w:t>
            </w:r>
            <w:r>
              <w:rPr>
                <w:rFonts w:ascii="宋体" w:eastAsia="宋体" w:hAnsi="宋体" w:cs="宋体" w:hint="eastAsia"/>
                <w:sz w:val="24"/>
              </w:rPr>
              <w:t>（报告书）</w:t>
            </w:r>
          </w:p>
        </w:tc>
      </w:tr>
      <w:tr w:rsidR="00CF0F47" w:rsidTr="00CF0F47">
        <w:trPr>
          <w:jc w:val="center"/>
        </w:trPr>
        <w:tc>
          <w:tcPr>
            <w:tcW w:w="830" w:type="dxa"/>
            <w:vAlign w:val="center"/>
          </w:tcPr>
          <w:p w:rsidR="00CF0F47" w:rsidRPr="00DE699F" w:rsidRDefault="00CF0F47" w:rsidP="00CF0F47">
            <w:pPr>
              <w:jc w:val="left"/>
              <w:rPr>
                <w:rFonts w:ascii="宋体" w:eastAsia="宋体" w:hAnsi="宋体" w:cs="宋体"/>
                <w:sz w:val="24"/>
              </w:rPr>
            </w:pPr>
            <w:r w:rsidRPr="00DE699F">
              <w:rPr>
                <w:rFonts w:ascii="宋体" w:eastAsia="宋体" w:hAnsi="宋体" w:cs="宋体" w:hint="eastAsia"/>
                <w:sz w:val="24"/>
              </w:rPr>
              <w:t>10</w:t>
            </w:r>
          </w:p>
        </w:tc>
        <w:tc>
          <w:tcPr>
            <w:tcW w:w="3023" w:type="dxa"/>
            <w:vAlign w:val="center"/>
          </w:tcPr>
          <w:p w:rsidR="00CF0F47" w:rsidRPr="000503DF" w:rsidRDefault="00D74626" w:rsidP="00CF0F47">
            <w:pPr>
              <w:jc w:val="left"/>
              <w:rPr>
                <w:sz w:val="28"/>
                <w:szCs w:val="24"/>
              </w:rPr>
            </w:pPr>
            <w:r w:rsidRPr="00EC04D5">
              <w:rPr>
                <w:rFonts w:ascii="宋体" w:eastAsia="宋体" w:hAnsi="宋体" w:cs="宋体" w:hint="eastAsia"/>
                <w:sz w:val="24"/>
              </w:rPr>
              <w:t>百奥泰生物制药股份有限公司</w:t>
            </w:r>
          </w:p>
        </w:tc>
        <w:tc>
          <w:tcPr>
            <w:tcW w:w="5828" w:type="dxa"/>
            <w:vAlign w:val="center"/>
          </w:tcPr>
          <w:p w:rsidR="00CF0F47" w:rsidRPr="000503DF" w:rsidRDefault="00CF0F47" w:rsidP="00CF0F47">
            <w:pPr>
              <w:jc w:val="left"/>
              <w:rPr>
                <w:sz w:val="28"/>
                <w:szCs w:val="24"/>
              </w:rPr>
            </w:pPr>
            <w:r w:rsidRPr="00EC04D5">
              <w:rPr>
                <w:rFonts w:ascii="宋体" w:eastAsia="宋体" w:hAnsi="宋体" w:cs="宋体" w:hint="eastAsia"/>
                <w:sz w:val="24"/>
              </w:rPr>
              <w:t>百奥泰生物制药股份有限公司永和2期原液车间扩建项目</w:t>
            </w:r>
            <w:r>
              <w:rPr>
                <w:rFonts w:ascii="宋体" w:eastAsia="宋体" w:hAnsi="宋体" w:cs="宋体" w:hint="eastAsia"/>
                <w:sz w:val="24"/>
              </w:rPr>
              <w:t>（报告书）</w:t>
            </w:r>
          </w:p>
        </w:tc>
      </w:tr>
      <w:tr w:rsidR="00CF0F47" w:rsidTr="00CF0F47">
        <w:trPr>
          <w:jc w:val="center"/>
        </w:trPr>
        <w:tc>
          <w:tcPr>
            <w:tcW w:w="830" w:type="dxa"/>
            <w:vAlign w:val="center"/>
          </w:tcPr>
          <w:p w:rsidR="00CF0F47" w:rsidRPr="00DE699F" w:rsidRDefault="00CF0F47" w:rsidP="00CF0F47">
            <w:pPr>
              <w:jc w:val="left"/>
              <w:rPr>
                <w:rFonts w:ascii="宋体" w:eastAsia="宋体" w:hAnsi="宋体" w:cs="宋体"/>
                <w:sz w:val="24"/>
              </w:rPr>
            </w:pPr>
            <w:r w:rsidRPr="00DE699F">
              <w:rPr>
                <w:rFonts w:ascii="宋体" w:eastAsia="宋体" w:hAnsi="宋体" w:cs="宋体" w:hint="eastAsia"/>
                <w:sz w:val="24"/>
              </w:rPr>
              <w:t>11</w:t>
            </w:r>
          </w:p>
        </w:tc>
        <w:tc>
          <w:tcPr>
            <w:tcW w:w="3023" w:type="dxa"/>
            <w:vAlign w:val="center"/>
          </w:tcPr>
          <w:p w:rsidR="00CF0F47" w:rsidRPr="000503DF" w:rsidRDefault="00D74626" w:rsidP="00CF0F47">
            <w:pPr>
              <w:jc w:val="left"/>
              <w:rPr>
                <w:sz w:val="28"/>
                <w:szCs w:val="24"/>
              </w:rPr>
            </w:pPr>
            <w:r w:rsidRPr="00D74626">
              <w:rPr>
                <w:rFonts w:ascii="Times New Roman" w:eastAsia="宋体" w:hAnsi="Times New Roman" w:cs="Times New Roman" w:hint="eastAsia"/>
                <w:sz w:val="24"/>
                <w:szCs w:val="24"/>
              </w:rPr>
              <w:t>湖南中车时代电动汽车股份有限公司</w:t>
            </w:r>
          </w:p>
        </w:tc>
        <w:tc>
          <w:tcPr>
            <w:tcW w:w="5828" w:type="dxa"/>
            <w:vAlign w:val="center"/>
          </w:tcPr>
          <w:p w:rsidR="00CF0F47" w:rsidRPr="000503DF" w:rsidRDefault="00CF0F47" w:rsidP="00CF0F47">
            <w:pPr>
              <w:jc w:val="left"/>
              <w:rPr>
                <w:sz w:val="28"/>
                <w:szCs w:val="24"/>
              </w:rPr>
            </w:pPr>
            <w:r>
              <w:rPr>
                <w:rFonts w:ascii="Times New Roman" w:eastAsia="宋体" w:hAnsi="Times New Roman" w:cs="Times New Roman" w:hint="eastAsia"/>
                <w:sz w:val="24"/>
                <w:szCs w:val="24"/>
              </w:rPr>
              <w:t>湖南中车时代电动汽车股份有限公司广州分公司固定资产投资项目</w:t>
            </w:r>
            <w:r>
              <w:rPr>
                <w:rFonts w:ascii="宋体" w:eastAsia="宋体" w:hAnsi="宋体" w:cs="宋体" w:hint="eastAsia"/>
                <w:sz w:val="24"/>
              </w:rPr>
              <w:t>（报告书）</w:t>
            </w:r>
          </w:p>
        </w:tc>
      </w:tr>
      <w:tr w:rsidR="00CF0F47" w:rsidTr="00CF0F47">
        <w:trPr>
          <w:jc w:val="center"/>
        </w:trPr>
        <w:tc>
          <w:tcPr>
            <w:tcW w:w="830" w:type="dxa"/>
            <w:vAlign w:val="center"/>
          </w:tcPr>
          <w:p w:rsidR="00CF0F47" w:rsidRPr="00DE699F" w:rsidRDefault="00CF0F47" w:rsidP="00CF0F47">
            <w:pPr>
              <w:jc w:val="left"/>
              <w:rPr>
                <w:rFonts w:ascii="宋体" w:eastAsia="宋体" w:hAnsi="宋体" w:cs="宋体"/>
                <w:sz w:val="24"/>
              </w:rPr>
            </w:pPr>
            <w:r w:rsidRPr="00DE699F">
              <w:rPr>
                <w:rFonts w:ascii="宋体" w:eastAsia="宋体" w:hAnsi="宋体" w:cs="宋体" w:hint="eastAsia"/>
                <w:sz w:val="24"/>
              </w:rPr>
              <w:t>12</w:t>
            </w:r>
          </w:p>
        </w:tc>
        <w:tc>
          <w:tcPr>
            <w:tcW w:w="3023" w:type="dxa"/>
            <w:vAlign w:val="center"/>
          </w:tcPr>
          <w:p w:rsidR="00CF0F47" w:rsidRPr="000503DF" w:rsidRDefault="00D74626" w:rsidP="00CF0F47">
            <w:pPr>
              <w:jc w:val="left"/>
              <w:rPr>
                <w:sz w:val="28"/>
                <w:szCs w:val="24"/>
              </w:rPr>
            </w:pPr>
            <w:r>
              <w:rPr>
                <w:rFonts w:ascii="宋体" w:eastAsia="宋体" w:hAnsi="宋体" w:cs="宋体" w:hint="eastAsia"/>
                <w:sz w:val="24"/>
              </w:rPr>
              <w:t>广州西门子变压器有限公司</w:t>
            </w:r>
          </w:p>
        </w:tc>
        <w:tc>
          <w:tcPr>
            <w:tcW w:w="5828" w:type="dxa"/>
            <w:vAlign w:val="center"/>
          </w:tcPr>
          <w:p w:rsidR="00CF0F47" w:rsidRPr="000503DF" w:rsidRDefault="00CF0F47" w:rsidP="00CF0F47">
            <w:pPr>
              <w:jc w:val="left"/>
              <w:rPr>
                <w:sz w:val="28"/>
                <w:szCs w:val="24"/>
              </w:rPr>
            </w:pPr>
            <w:r>
              <w:rPr>
                <w:rFonts w:ascii="宋体" w:eastAsia="宋体" w:hAnsi="宋体" w:cs="宋体" w:hint="eastAsia"/>
                <w:sz w:val="24"/>
              </w:rPr>
              <w:t>广州西门子变压器有限公司配变新工厂项目（报告书）</w:t>
            </w:r>
          </w:p>
        </w:tc>
      </w:tr>
      <w:tr w:rsidR="00CF0F47" w:rsidTr="00CF0F47">
        <w:trPr>
          <w:jc w:val="center"/>
        </w:trPr>
        <w:tc>
          <w:tcPr>
            <w:tcW w:w="830" w:type="dxa"/>
            <w:vAlign w:val="center"/>
          </w:tcPr>
          <w:p w:rsidR="00CF0F47" w:rsidRPr="00DE699F" w:rsidRDefault="00CF0F47" w:rsidP="00CF0F47">
            <w:pPr>
              <w:jc w:val="left"/>
              <w:rPr>
                <w:rFonts w:ascii="宋体" w:eastAsia="宋体" w:hAnsi="宋体" w:cs="宋体"/>
                <w:sz w:val="24"/>
              </w:rPr>
            </w:pPr>
            <w:r w:rsidRPr="00DE699F">
              <w:rPr>
                <w:rFonts w:ascii="宋体" w:eastAsia="宋体" w:hAnsi="宋体" w:cs="宋体" w:hint="eastAsia"/>
                <w:sz w:val="24"/>
              </w:rPr>
              <w:t>13</w:t>
            </w:r>
          </w:p>
        </w:tc>
        <w:tc>
          <w:tcPr>
            <w:tcW w:w="3023" w:type="dxa"/>
            <w:vAlign w:val="center"/>
          </w:tcPr>
          <w:p w:rsidR="00CF0F47" w:rsidRPr="000503DF" w:rsidRDefault="00D74626" w:rsidP="00CF0F47">
            <w:pPr>
              <w:jc w:val="left"/>
              <w:rPr>
                <w:sz w:val="28"/>
                <w:szCs w:val="24"/>
              </w:rPr>
            </w:pPr>
            <w:r>
              <w:rPr>
                <w:rFonts w:ascii="宋体" w:eastAsia="宋体" w:hAnsi="宋体" w:cs="宋体" w:hint="eastAsia"/>
                <w:sz w:val="24"/>
              </w:rPr>
              <w:t>广州福耀玻璃有限公司</w:t>
            </w:r>
          </w:p>
        </w:tc>
        <w:tc>
          <w:tcPr>
            <w:tcW w:w="5828" w:type="dxa"/>
            <w:vAlign w:val="center"/>
          </w:tcPr>
          <w:p w:rsidR="00CF0F47" w:rsidRPr="000503DF" w:rsidRDefault="00CF0F47" w:rsidP="00CF0F47">
            <w:pPr>
              <w:jc w:val="left"/>
              <w:rPr>
                <w:sz w:val="28"/>
                <w:szCs w:val="24"/>
              </w:rPr>
            </w:pPr>
            <w:r>
              <w:rPr>
                <w:rFonts w:ascii="宋体" w:eastAsia="宋体" w:hAnsi="宋体" w:cs="宋体" w:hint="eastAsia"/>
                <w:sz w:val="24"/>
              </w:rPr>
              <w:t>广州福耀玻璃有限公司产能调整改扩建项目（报告书）</w:t>
            </w:r>
          </w:p>
        </w:tc>
      </w:tr>
      <w:tr w:rsidR="00CF0F47" w:rsidTr="00CF0F47">
        <w:trPr>
          <w:jc w:val="center"/>
        </w:trPr>
        <w:tc>
          <w:tcPr>
            <w:tcW w:w="830" w:type="dxa"/>
            <w:vAlign w:val="center"/>
          </w:tcPr>
          <w:p w:rsidR="00CF0F47" w:rsidRPr="00DE699F" w:rsidRDefault="00CF0F47" w:rsidP="00CF0F47">
            <w:pPr>
              <w:jc w:val="left"/>
              <w:rPr>
                <w:rFonts w:ascii="宋体" w:eastAsia="宋体" w:hAnsi="宋体" w:cs="宋体"/>
                <w:sz w:val="24"/>
              </w:rPr>
            </w:pPr>
            <w:r w:rsidRPr="00DE699F">
              <w:rPr>
                <w:rFonts w:ascii="宋体" w:eastAsia="宋体" w:hAnsi="宋体" w:cs="宋体" w:hint="eastAsia"/>
                <w:sz w:val="24"/>
              </w:rPr>
              <w:t>14</w:t>
            </w:r>
          </w:p>
        </w:tc>
        <w:tc>
          <w:tcPr>
            <w:tcW w:w="3023" w:type="dxa"/>
            <w:vAlign w:val="center"/>
          </w:tcPr>
          <w:p w:rsidR="00CF0F47" w:rsidRPr="000503DF" w:rsidRDefault="00D74626" w:rsidP="00CF0F47">
            <w:pPr>
              <w:jc w:val="left"/>
              <w:rPr>
                <w:sz w:val="28"/>
                <w:szCs w:val="24"/>
              </w:rPr>
            </w:pPr>
            <w:r>
              <w:rPr>
                <w:rFonts w:ascii="宋体" w:eastAsia="宋体" w:hAnsi="宋体" w:cs="宋体" w:hint="eastAsia"/>
                <w:sz w:val="24"/>
              </w:rPr>
              <w:t>广州江铜铜材有限公司</w:t>
            </w:r>
          </w:p>
        </w:tc>
        <w:tc>
          <w:tcPr>
            <w:tcW w:w="5828" w:type="dxa"/>
            <w:vAlign w:val="center"/>
          </w:tcPr>
          <w:p w:rsidR="00CF0F47" w:rsidRPr="000503DF" w:rsidRDefault="00CF0F47" w:rsidP="00CF0F47">
            <w:pPr>
              <w:jc w:val="left"/>
              <w:rPr>
                <w:sz w:val="28"/>
                <w:szCs w:val="24"/>
              </w:rPr>
            </w:pPr>
            <w:r>
              <w:rPr>
                <w:rFonts w:ascii="宋体" w:eastAsia="宋体" w:hAnsi="宋体" w:cs="宋体" w:hint="eastAsia"/>
                <w:sz w:val="24"/>
              </w:rPr>
              <w:t>广州江铜铜材有限公司二期铜杆线扩建项目（报告书）</w:t>
            </w:r>
          </w:p>
        </w:tc>
      </w:tr>
      <w:tr w:rsidR="00CF0F47" w:rsidTr="00CF0F47">
        <w:trPr>
          <w:jc w:val="center"/>
        </w:trPr>
        <w:tc>
          <w:tcPr>
            <w:tcW w:w="830" w:type="dxa"/>
            <w:vAlign w:val="center"/>
          </w:tcPr>
          <w:p w:rsidR="00CF0F47" w:rsidRPr="00DE699F" w:rsidRDefault="00CF0F47" w:rsidP="00CF0F47">
            <w:pPr>
              <w:jc w:val="left"/>
              <w:rPr>
                <w:rFonts w:ascii="宋体" w:eastAsia="宋体" w:hAnsi="宋体" w:cs="宋体"/>
                <w:sz w:val="24"/>
              </w:rPr>
            </w:pPr>
            <w:r w:rsidRPr="00DE699F">
              <w:rPr>
                <w:rFonts w:ascii="宋体" w:eastAsia="宋体" w:hAnsi="宋体" w:cs="宋体" w:hint="eastAsia"/>
                <w:sz w:val="24"/>
              </w:rPr>
              <w:t>15</w:t>
            </w:r>
          </w:p>
        </w:tc>
        <w:tc>
          <w:tcPr>
            <w:tcW w:w="3023" w:type="dxa"/>
            <w:vAlign w:val="center"/>
          </w:tcPr>
          <w:p w:rsidR="00CF0F47" w:rsidRPr="000503DF" w:rsidRDefault="00D74626" w:rsidP="00CF0F47">
            <w:pPr>
              <w:jc w:val="left"/>
              <w:rPr>
                <w:sz w:val="28"/>
                <w:szCs w:val="24"/>
              </w:rPr>
            </w:pPr>
            <w:r>
              <w:rPr>
                <w:rFonts w:ascii="宋体" w:eastAsia="宋体" w:hAnsi="宋体" w:cs="宋体" w:hint="eastAsia"/>
                <w:sz w:val="24"/>
              </w:rPr>
              <w:t>广州铭祥汽车零部件有限公司</w:t>
            </w:r>
          </w:p>
        </w:tc>
        <w:tc>
          <w:tcPr>
            <w:tcW w:w="5828" w:type="dxa"/>
            <w:vAlign w:val="center"/>
          </w:tcPr>
          <w:p w:rsidR="00CF0F47" w:rsidRPr="000503DF" w:rsidRDefault="00CF0F47" w:rsidP="00CF0F47">
            <w:pPr>
              <w:jc w:val="left"/>
              <w:rPr>
                <w:sz w:val="28"/>
                <w:szCs w:val="24"/>
              </w:rPr>
            </w:pPr>
            <w:r>
              <w:rPr>
                <w:rFonts w:ascii="宋体" w:eastAsia="宋体" w:hAnsi="宋体" w:cs="宋体" w:hint="eastAsia"/>
                <w:sz w:val="24"/>
              </w:rPr>
              <w:t>广州铭祥汽车零部件有限公司扩建项目（报告书）</w:t>
            </w:r>
          </w:p>
        </w:tc>
      </w:tr>
      <w:tr w:rsidR="00CF0F47" w:rsidTr="00CF0F47">
        <w:trPr>
          <w:jc w:val="center"/>
        </w:trPr>
        <w:tc>
          <w:tcPr>
            <w:tcW w:w="830" w:type="dxa"/>
            <w:vAlign w:val="center"/>
          </w:tcPr>
          <w:p w:rsidR="00CF0F47" w:rsidRPr="00DE699F" w:rsidRDefault="00CF0F47" w:rsidP="00CF0F47">
            <w:pPr>
              <w:jc w:val="left"/>
              <w:rPr>
                <w:rFonts w:ascii="宋体" w:eastAsia="宋体" w:hAnsi="宋体" w:cs="宋体"/>
                <w:sz w:val="24"/>
              </w:rPr>
            </w:pPr>
            <w:r w:rsidRPr="00DE699F">
              <w:rPr>
                <w:rFonts w:ascii="宋体" w:eastAsia="宋体" w:hAnsi="宋体" w:cs="宋体" w:hint="eastAsia"/>
                <w:sz w:val="24"/>
              </w:rPr>
              <w:t>16</w:t>
            </w:r>
          </w:p>
        </w:tc>
        <w:tc>
          <w:tcPr>
            <w:tcW w:w="3023" w:type="dxa"/>
            <w:vAlign w:val="center"/>
          </w:tcPr>
          <w:p w:rsidR="00CF0F47" w:rsidRPr="000503DF" w:rsidRDefault="00D74626" w:rsidP="00CF0F47">
            <w:pPr>
              <w:jc w:val="left"/>
              <w:rPr>
                <w:sz w:val="28"/>
                <w:szCs w:val="24"/>
              </w:rPr>
            </w:pPr>
            <w:r w:rsidRPr="00D74626">
              <w:rPr>
                <w:rFonts w:ascii="宋体" w:eastAsia="宋体" w:hAnsi="宋体" w:cs="宋体" w:hint="eastAsia"/>
                <w:sz w:val="24"/>
              </w:rPr>
              <w:t>广州市增城区公共建设项目管理办公室</w:t>
            </w:r>
          </w:p>
        </w:tc>
        <w:tc>
          <w:tcPr>
            <w:tcW w:w="5828" w:type="dxa"/>
            <w:vAlign w:val="center"/>
          </w:tcPr>
          <w:p w:rsidR="00CF0F47" w:rsidRPr="000503DF" w:rsidRDefault="00D74626" w:rsidP="00CF0F47">
            <w:pPr>
              <w:jc w:val="left"/>
              <w:rPr>
                <w:sz w:val="28"/>
                <w:szCs w:val="24"/>
              </w:rPr>
            </w:pPr>
            <w:r w:rsidRPr="00D74626">
              <w:rPr>
                <w:rFonts w:ascii="宋体" w:eastAsia="宋体" w:hAnsi="宋体" w:cs="宋体" w:hint="eastAsia"/>
                <w:sz w:val="24"/>
              </w:rPr>
              <w:t>广州市增城区人民医院改扩建工程</w:t>
            </w:r>
            <w:r>
              <w:rPr>
                <w:rFonts w:ascii="宋体" w:eastAsia="宋体" w:hAnsi="宋体" w:cs="宋体" w:hint="eastAsia"/>
                <w:sz w:val="24"/>
              </w:rPr>
              <w:t>（报告书）</w:t>
            </w:r>
          </w:p>
        </w:tc>
      </w:tr>
      <w:tr w:rsidR="003D2494" w:rsidTr="00CF0F47">
        <w:trPr>
          <w:jc w:val="center"/>
        </w:trPr>
        <w:tc>
          <w:tcPr>
            <w:tcW w:w="830" w:type="dxa"/>
            <w:vAlign w:val="center"/>
          </w:tcPr>
          <w:p w:rsidR="003D2494" w:rsidRPr="00DE699F" w:rsidRDefault="003D2494" w:rsidP="00CF0F47">
            <w:pPr>
              <w:jc w:val="left"/>
              <w:rPr>
                <w:rFonts w:ascii="宋体" w:eastAsia="宋体" w:hAnsi="宋体" w:cs="宋体"/>
                <w:sz w:val="24"/>
              </w:rPr>
            </w:pPr>
            <w:r w:rsidRPr="00DE699F">
              <w:rPr>
                <w:rFonts w:ascii="宋体" w:eastAsia="宋体" w:hAnsi="宋体" w:cs="宋体" w:hint="eastAsia"/>
                <w:sz w:val="24"/>
              </w:rPr>
              <w:t>17</w:t>
            </w:r>
          </w:p>
        </w:tc>
        <w:tc>
          <w:tcPr>
            <w:tcW w:w="3023" w:type="dxa"/>
            <w:vMerge w:val="restart"/>
            <w:vAlign w:val="center"/>
          </w:tcPr>
          <w:p w:rsidR="003D2494" w:rsidRPr="00473EAB" w:rsidRDefault="003D2494" w:rsidP="00CF0F47">
            <w:pPr>
              <w:jc w:val="left"/>
              <w:rPr>
                <w:rFonts w:ascii="宋体" w:eastAsia="宋体" w:hAnsi="宋体" w:cs="宋体"/>
                <w:sz w:val="24"/>
              </w:rPr>
            </w:pPr>
            <w:r>
              <w:rPr>
                <w:rFonts w:ascii="Times New Roman" w:eastAsia="宋体" w:hAnsi="Times New Roman" w:cs="Times New Roman" w:hint="eastAsia"/>
                <w:sz w:val="24"/>
                <w:szCs w:val="24"/>
              </w:rPr>
              <w:t>广州曙光制动器有限公司</w:t>
            </w:r>
          </w:p>
        </w:tc>
        <w:tc>
          <w:tcPr>
            <w:tcW w:w="5828" w:type="dxa"/>
            <w:vAlign w:val="center"/>
          </w:tcPr>
          <w:p w:rsidR="003D2494" w:rsidRPr="00093B55" w:rsidRDefault="003D2494" w:rsidP="00CF0F47">
            <w:pPr>
              <w:jc w:val="left"/>
              <w:rPr>
                <w:rFonts w:ascii="Times New Roman" w:eastAsia="宋体" w:hAnsi="Times New Roman" w:cs="Times New Roman"/>
                <w:sz w:val="24"/>
                <w:szCs w:val="24"/>
              </w:rPr>
            </w:pPr>
            <w:r>
              <w:rPr>
                <w:rFonts w:ascii="Times New Roman" w:eastAsia="宋体" w:hAnsi="Times New Roman" w:cs="Times New Roman" w:hint="eastAsia"/>
                <w:sz w:val="24"/>
                <w:szCs w:val="24"/>
              </w:rPr>
              <w:t>广州曙光制动器有限公司铝卡钳项目（报告书）</w:t>
            </w:r>
          </w:p>
        </w:tc>
      </w:tr>
      <w:tr w:rsidR="003D2494" w:rsidTr="00CF0F47">
        <w:trPr>
          <w:jc w:val="center"/>
        </w:trPr>
        <w:tc>
          <w:tcPr>
            <w:tcW w:w="830" w:type="dxa"/>
            <w:vAlign w:val="center"/>
          </w:tcPr>
          <w:p w:rsidR="003D2494" w:rsidRPr="00DE699F" w:rsidRDefault="003D2494" w:rsidP="00CF0F47">
            <w:pPr>
              <w:jc w:val="left"/>
              <w:rPr>
                <w:rFonts w:ascii="宋体" w:eastAsia="宋体" w:hAnsi="宋体" w:cs="宋体"/>
                <w:sz w:val="24"/>
              </w:rPr>
            </w:pPr>
            <w:r w:rsidRPr="00DE699F">
              <w:rPr>
                <w:rFonts w:ascii="宋体" w:eastAsia="宋体" w:hAnsi="宋体" w:cs="宋体" w:hint="eastAsia"/>
                <w:sz w:val="24"/>
              </w:rPr>
              <w:t>18</w:t>
            </w:r>
          </w:p>
        </w:tc>
        <w:tc>
          <w:tcPr>
            <w:tcW w:w="3023" w:type="dxa"/>
            <w:vMerge/>
            <w:vAlign w:val="center"/>
          </w:tcPr>
          <w:p w:rsidR="003D2494" w:rsidRPr="00473EAB" w:rsidRDefault="003D2494" w:rsidP="00CF0F47">
            <w:pPr>
              <w:jc w:val="left"/>
              <w:rPr>
                <w:rFonts w:ascii="宋体" w:eastAsia="宋体" w:hAnsi="宋体" w:cs="宋体"/>
                <w:sz w:val="24"/>
              </w:rPr>
            </w:pPr>
          </w:p>
        </w:tc>
        <w:tc>
          <w:tcPr>
            <w:tcW w:w="5828" w:type="dxa"/>
            <w:vAlign w:val="center"/>
          </w:tcPr>
          <w:p w:rsidR="003D2494" w:rsidRPr="00093B55" w:rsidRDefault="003D2494" w:rsidP="00CF0F47">
            <w:pPr>
              <w:jc w:val="left"/>
              <w:rPr>
                <w:rFonts w:ascii="Times New Roman" w:eastAsia="宋体" w:hAnsi="Times New Roman" w:cs="Times New Roman"/>
                <w:sz w:val="24"/>
                <w:szCs w:val="24"/>
              </w:rPr>
            </w:pPr>
            <w:r w:rsidRPr="00CC7466">
              <w:rPr>
                <w:rFonts w:ascii="Times New Roman" w:eastAsia="宋体" w:hAnsi="Times New Roman" w:cs="Times New Roman" w:hint="eastAsia"/>
                <w:sz w:val="24"/>
                <w:szCs w:val="24"/>
              </w:rPr>
              <w:t>广州曙光制动器有限公司铝卡钳</w:t>
            </w:r>
            <w:r w:rsidRPr="00CC7466">
              <w:rPr>
                <w:rFonts w:ascii="Times New Roman" w:eastAsia="宋体" w:hAnsi="Times New Roman" w:cs="Times New Roman" w:hint="eastAsia"/>
                <w:sz w:val="24"/>
                <w:szCs w:val="24"/>
              </w:rPr>
              <w:t>2#</w:t>
            </w:r>
            <w:r w:rsidRPr="00CC7466">
              <w:rPr>
                <w:rFonts w:ascii="Times New Roman" w:eastAsia="宋体" w:hAnsi="Times New Roman" w:cs="Times New Roman" w:hint="eastAsia"/>
                <w:sz w:val="24"/>
                <w:szCs w:val="24"/>
              </w:rPr>
              <w:t>线、</w:t>
            </w:r>
            <w:r w:rsidRPr="00CC7466">
              <w:rPr>
                <w:rFonts w:ascii="Times New Roman" w:eastAsia="宋体" w:hAnsi="Times New Roman" w:cs="Times New Roman" w:hint="eastAsia"/>
                <w:sz w:val="24"/>
                <w:szCs w:val="24"/>
              </w:rPr>
              <w:t>3#</w:t>
            </w:r>
            <w:r w:rsidRPr="00CC7466">
              <w:rPr>
                <w:rFonts w:ascii="Times New Roman" w:eastAsia="宋体" w:hAnsi="Times New Roman" w:cs="Times New Roman" w:hint="eastAsia"/>
                <w:sz w:val="24"/>
                <w:szCs w:val="24"/>
              </w:rPr>
              <w:t>线扩建项目</w:t>
            </w:r>
          </w:p>
        </w:tc>
      </w:tr>
      <w:tr w:rsidR="00D74626" w:rsidTr="00CF0F47">
        <w:trPr>
          <w:jc w:val="center"/>
        </w:trPr>
        <w:tc>
          <w:tcPr>
            <w:tcW w:w="830" w:type="dxa"/>
            <w:vAlign w:val="center"/>
          </w:tcPr>
          <w:p w:rsidR="00D74626" w:rsidRPr="00DE699F" w:rsidRDefault="00D74626" w:rsidP="003D2494">
            <w:pPr>
              <w:jc w:val="left"/>
              <w:rPr>
                <w:rFonts w:ascii="宋体" w:eastAsia="宋体" w:hAnsi="宋体" w:cs="宋体"/>
                <w:sz w:val="24"/>
              </w:rPr>
            </w:pPr>
            <w:r w:rsidRPr="00DE699F">
              <w:rPr>
                <w:rFonts w:ascii="宋体" w:eastAsia="宋体" w:hAnsi="宋体" w:cs="宋体" w:hint="eastAsia"/>
                <w:sz w:val="24"/>
              </w:rPr>
              <w:t>1</w:t>
            </w:r>
            <w:r w:rsidR="003D2494" w:rsidRPr="00DE699F">
              <w:rPr>
                <w:rFonts w:ascii="宋体" w:eastAsia="宋体" w:hAnsi="宋体" w:cs="宋体" w:hint="eastAsia"/>
                <w:sz w:val="24"/>
              </w:rPr>
              <w:t>9</w:t>
            </w:r>
          </w:p>
        </w:tc>
        <w:tc>
          <w:tcPr>
            <w:tcW w:w="3023" w:type="dxa"/>
            <w:vAlign w:val="center"/>
          </w:tcPr>
          <w:p w:rsidR="00D74626" w:rsidRPr="00D74626" w:rsidRDefault="00473EAB" w:rsidP="00CF0F47">
            <w:pPr>
              <w:jc w:val="left"/>
              <w:rPr>
                <w:rFonts w:ascii="宋体" w:eastAsia="宋体" w:hAnsi="宋体" w:cs="宋体"/>
                <w:sz w:val="24"/>
              </w:rPr>
            </w:pPr>
            <w:r w:rsidRPr="00473EAB">
              <w:rPr>
                <w:rFonts w:ascii="宋体" w:eastAsia="宋体" w:hAnsi="宋体" w:cs="宋体" w:hint="eastAsia"/>
                <w:sz w:val="24"/>
              </w:rPr>
              <w:t>广州市天河区土地开发中心</w:t>
            </w:r>
          </w:p>
        </w:tc>
        <w:tc>
          <w:tcPr>
            <w:tcW w:w="5828" w:type="dxa"/>
            <w:vAlign w:val="center"/>
          </w:tcPr>
          <w:p w:rsidR="00D74626" w:rsidRPr="00D74626" w:rsidRDefault="00D74626" w:rsidP="00CF0F47">
            <w:pPr>
              <w:jc w:val="left"/>
              <w:rPr>
                <w:rFonts w:ascii="宋体" w:eastAsia="宋体" w:hAnsi="宋体" w:cs="宋体"/>
                <w:sz w:val="24"/>
              </w:rPr>
            </w:pPr>
            <w:r w:rsidRPr="00E02BDB">
              <w:rPr>
                <w:rFonts w:ascii="Times New Roman" w:eastAsia="宋体" w:hAnsi="Times New Roman" w:cs="Times New Roman" w:hint="eastAsia"/>
                <w:sz w:val="24"/>
                <w:szCs w:val="24"/>
              </w:rPr>
              <w:t>清华附中湾区学习二期校区项目（原华观路教育地块）输电线路迁改工程</w:t>
            </w:r>
          </w:p>
        </w:tc>
      </w:tr>
      <w:tr w:rsidR="00D74626" w:rsidTr="00CF0F47">
        <w:trPr>
          <w:jc w:val="center"/>
        </w:trPr>
        <w:tc>
          <w:tcPr>
            <w:tcW w:w="830" w:type="dxa"/>
            <w:vAlign w:val="center"/>
          </w:tcPr>
          <w:p w:rsidR="00D74626" w:rsidRPr="00DE699F" w:rsidRDefault="003D2494" w:rsidP="00CF0F47">
            <w:pPr>
              <w:jc w:val="left"/>
              <w:rPr>
                <w:rFonts w:ascii="宋体" w:eastAsia="宋体" w:hAnsi="宋体" w:cs="宋体"/>
                <w:sz w:val="24"/>
              </w:rPr>
            </w:pPr>
            <w:r w:rsidRPr="00DE699F">
              <w:rPr>
                <w:rFonts w:ascii="宋体" w:eastAsia="宋体" w:hAnsi="宋体" w:cs="宋体" w:hint="eastAsia"/>
                <w:sz w:val="24"/>
              </w:rPr>
              <w:t>20</w:t>
            </w:r>
          </w:p>
        </w:tc>
        <w:tc>
          <w:tcPr>
            <w:tcW w:w="3023" w:type="dxa"/>
            <w:vAlign w:val="center"/>
          </w:tcPr>
          <w:p w:rsidR="00D74626" w:rsidRPr="00D74626" w:rsidRDefault="00473EAB" w:rsidP="00CF0F47">
            <w:pPr>
              <w:jc w:val="left"/>
              <w:rPr>
                <w:rFonts w:ascii="宋体" w:eastAsia="宋体" w:hAnsi="宋体" w:cs="宋体"/>
                <w:sz w:val="24"/>
              </w:rPr>
            </w:pPr>
            <w:r w:rsidRPr="00E02BDB">
              <w:rPr>
                <w:rFonts w:ascii="宋体" w:eastAsia="宋体" w:hAnsi="宋体" w:cs="宋体" w:hint="eastAsia"/>
                <w:sz w:val="24"/>
              </w:rPr>
              <w:t>百济神州（广州）创新科技有限公司</w:t>
            </w:r>
          </w:p>
        </w:tc>
        <w:tc>
          <w:tcPr>
            <w:tcW w:w="5828" w:type="dxa"/>
            <w:vAlign w:val="center"/>
          </w:tcPr>
          <w:p w:rsidR="00D74626" w:rsidRPr="00D74626" w:rsidRDefault="00D74626" w:rsidP="00CF0F47">
            <w:pPr>
              <w:jc w:val="left"/>
              <w:rPr>
                <w:rFonts w:ascii="宋体" w:eastAsia="宋体" w:hAnsi="宋体" w:cs="宋体"/>
                <w:sz w:val="24"/>
              </w:rPr>
            </w:pPr>
            <w:r w:rsidRPr="00E02BDB">
              <w:rPr>
                <w:rFonts w:ascii="宋体" w:eastAsia="宋体" w:hAnsi="宋体" w:cs="宋体" w:hint="eastAsia"/>
                <w:sz w:val="24"/>
              </w:rPr>
              <w:t>百济神州（广州）创新科技有限公司调整项目及百济神州（广州）创新科技有限公司官洲中心4F实验室项目</w:t>
            </w:r>
          </w:p>
        </w:tc>
      </w:tr>
      <w:tr w:rsidR="00473EAB" w:rsidTr="00CF0F47">
        <w:trPr>
          <w:jc w:val="center"/>
        </w:trPr>
        <w:tc>
          <w:tcPr>
            <w:tcW w:w="830" w:type="dxa"/>
            <w:vAlign w:val="center"/>
          </w:tcPr>
          <w:p w:rsidR="00473EAB" w:rsidRPr="00DE699F" w:rsidRDefault="00473EAB" w:rsidP="003D2494">
            <w:pPr>
              <w:jc w:val="left"/>
              <w:rPr>
                <w:rFonts w:ascii="宋体" w:eastAsia="宋体" w:hAnsi="宋体" w:cs="宋体"/>
                <w:sz w:val="24"/>
              </w:rPr>
            </w:pPr>
            <w:r w:rsidRPr="00DE699F">
              <w:rPr>
                <w:rFonts w:ascii="宋体" w:eastAsia="宋体" w:hAnsi="宋体" w:cs="宋体" w:hint="eastAsia"/>
                <w:sz w:val="24"/>
              </w:rPr>
              <w:lastRenderedPageBreak/>
              <w:t>2</w:t>
            </w:r>
            <w:r w:rsidR="003D2494" w:rsidRPr="00DE699F">
              <w:rPr>
                <w:rFonts w:ascii="宋体" w:eastAsia="宋体" w:hAnsi="宋体" w:cs="宋体" w:hint="eastAsia"/>
                <w:sz w:val="24"/>
              </w:rPr>
              <w:t>2</w:t>
            </w:r>
          </w:p>
        </w:tc>
        <w:tc>
          <w:tcPr>
            <w:tcW w:w="3023" w:type="dxa"/>
            <w:vAlign w:val="center"/>
          </w:tcPr>
          <w:p w:rsidR="00473EAB" w:rsidRPr="00D74626" w:rsidRDefault="00473EAB" w:rsidP="00CF0F47">
            <w:pPr>
              <w:jc w:val="left"/>
              <w:rPr>
                <w:rFonts w:ascii="宋体" w:eastAsia="宋体" w:hAnsi="宋体" w:cs="宋体"/>
                <w:sz w:val="24"/>
              </w:rPr>
            </w:pPr>
            <w:r w:rsidRPr="00473EAB">
              <w:rPr>
                <w:rFonts w:ascii="宋体" w:eastAsia="宋体" w:hAnsi="宋体" w:cs="宋体" w:hint="eastAsia"/>
                <w:sz w:val="24"/>
              </w:rPr>
              <w:t>通标标准技术服务有限公司广州分公司</w:t>
            </w:r>
          </w:p>
        </w:tc>
        <w:tc>
          <w:tcPr>
            <w:tcW w:w="5828" w:type="dxa"/>
            <w:vAlign w:val="center"/>
          </w:tcPr>
          <w:p w:rsidR="00473EAB" w:rsidRPr="00D74626" w:rsidRDefault="00473EAB" w:rsidP="00CF0F47">
            <w:pPr>
              <w:jc w:val="left"/>
              <w:rPr>
                <w:rFonts w:ascii="宋体" w:eastAsia="宋体" w:hAnsi="宋体" w:cs="宋体"/>
                <w:sz w:val="24"/>
              </w:rPr>
            </w:pPr>
            <w:r w:rsidRPr="00473EAB">
              <w:rPr>
                <w:rFonts w:ascii="宋体" w:eastAsia="宋体" w:hAnsi="宋体" w:cs="宋体" w:hint="eastAsia"/>
                <w:sz w:val="24"/>
              </w:rPr>
              <w:t>通标标准技术服务有限公司广州分公司新建实验室项目</w:t>
            </w:r>
          </w:p>
        </w:tc>
      </w:tr>
      <w:tr w:rsidR="00D74626" w:rsidTr="00CF0F47">
        <w:trPr>
          <w:jc w:val="center"/>
        </w:trPr>
        <w:tc>
          <w:tcPr>
            <w:tcW w:w="830" w:type="dxa"/>
            <w:vAlign w:val="center"/>
          </w:tcPr>
          <w:p w:rsidR="00D74626" w:rsidRPr="00DE699F" w:rsidRDefault="00D74626" w:rsidP="003D2494">
            <w:pPr>
              <w:jc w:val="left"/>
              <w:rPr>
                <w:rFonts w:ascii="宋体" w:eastAsia="宋体" w:hAnsi="宋体" w:cs="宋体"/>
                <w:sz w:val="24"/>
              </w:rPr>
            </w:pPr>
            <w:r w:rsidRPr="00DE699F">
              <w:rPr>
                <w:rFonts w:ascii="宋体" w:eastAsia="宋体" w:hAnsi="宋体" w:cs="宋体" w:hint="eastAsia"/>
                <w:sz w:val="24"/>
              </w:rPr>
              <w:t>2</w:t>
            </w:r>
            <w:r w:rsidR="003D2494" w:rsidRPr="00DE699F">
              <w:rPr>
                <w:rFonts w:ascii="宋体" w:eastAsia="宋体" w:hAnsi="宋体" w:cs="宋体" w:hint="eastAsia"/>
                <w:sz w:val="24"/>
              </w:rPr>
              <w:t>2</w:t>
            </w:r>
          </w:p>
        </w:tc>
        <w:tc>
          <w:tcPr>
            <w:tcW w:w="3023" w:type="dxa"/>
            <w:vAlign w:val="center"/>
          </w:tcPr>
          <w:p w:rsidR="00D74626" w:rsidRPr="00D74626" w:rsidRDefault="00473EAB" w:rsidP="00CF0F47">
            <w:pPr>
              <w:jc w:val="left"/>
              <w:rPr>
                <w:rFonts w:ascii="宋体" w:eastAsia="宋体" w:hAnsi="宋体" w:cs="宋体"/>
                <w:sz w:val="24"/>
              </w:rPr>
            </w:pPr>
            <w:r w:rsidRPr="00473EAB">
              <w:rPr>
                <w:rFonts w:ascii="宋体" w:eastAsia="宋体" w:hAnsi="宋体" w:cs="宋体" w:hint="eastAsia"/>
                <w:sz w:val="24"/>
              </w:rPr>
              <w:t>广州海格通信集团股份有限公司</w:t>
            </w:r>
          </w:p>
        </w:tc>
        <w:tc>
          <w:tcPr>
            <w:tcW w:w="5828" w:type="dxa"/>
            <w:vAlign w:val="center"/>
          </w:tcPr>
          <w:p w:rsidR="00D74626" w:rsidRPr="00D74626" w:rsidRDefault="00473EAB" w:rsidP="00CF0F47">
            <w:pPr>
              <w:jc w:val="left"/>
              <w:rPr>
                <w:rFonts w:ascii="宋体" w:eastAsia="宋体" w:hAnsi="宋体" w:cs="宋体"/>
                <w:sz w:val="24"/>
              </w:rPr>
            </w:pPr>
            <w:r w:rsidRPr="00473EAB">
              <w:rPr>
                <w:rFonts w:ascii="宋体" w:eastAsia="宋体" w:hAnsi="宋体" w:cs="宋体" w:hint="eastAsia"/>
                <w:sz w:val="24"/>
              </w:rPr>
              <w:t>广州海格通信集团股份有限公司新增清洗机及焊机线升级改造项目</w:t>
            </w:r>
          </w:p>
        </w:tc>
      </w:tr>
      <w:tr w:rsidR="00D74626" w:rsidTr="00CF0F47">
        <w:trPr>
          <w:jc w:val="center"/>
        </w:trPr>
        <w:tc>
          <w:tcPr>
            <w:tcW w:w="830" w:type="dxa"/>
            <w:vAlign w:val="center"/>
          </w:tcPr>
          <w:p w:rsidR="00D74626" w:rsidRPr="00DE699F" w:rsidRDefault="00D74626" w:rsidP="003D2494">
            <w:pPr>
              <w:jc w:val="left"/>
              <w:rPr>
                <w:rFonts w:ascii="宋体" w:eastAsia="宋体" w:hAnsi="宋体" w:cs="宋体"/>
                <w:sz w:val="24"/>
              </w:rPr>
            </w:pPr>
            <w:r w:rsidRPr="00DE699F">
              <w:rPr>
                <w:rFonts w:ascii="宋体" w:eastAsia="宋体" w:hAnsi="宋体" w:cs="宋体" w:hint="eastAsia"/>
                <w:sz w:val="24"/>
              </w:rPr>
              <w:t>2</w:t>
            </w:r>
            <w:r w:rsidR="003D2494" w:rsidRPr="00DE699F">
              <w:rPr>
                <w:rFonts w:ascii="宋体" w:eastAsia="宋体" w:hAnsi="宋体" w:cs="宋体" w:hint="eastAsia"/>
                <w:sz w:val="24"/>
              </w:rPr>
              <w:t>3</w:t>
            </w:r>
          </w:p>
        </w:tc>
        <w:tc>
          <w:tcPr>
            <w:tcW w:w="3023" w:type="dxa"/>
            <w:vAlign w:val="center"/>
          </w:tcPr>
          <w:p w:rsidR="00D74626" w:rsidRPr="00D74626" w:rsidRDefault="00473EAB" w:rsidP="00CF0F47">
            <w:pPr>
              <w:jc w:val="left"/>
              <w:rPr>
                <w:rFonts w:ascii="宋体" w:eastAsia="宋体" w:hAnsi="宋体" w:cs="宋体"/>
                <w:sz w:val="24"/>
              </w:rPr>
            </w:pPr>
            <w:r w:rsidRPr="00B77C84">
              <w:rPr>
                <w:rFonts w:ascii="Times New Roman" w:eastAsia="宋体" w:hAnsi="Times New Roman" w:cs="Times New Roman" w:hint="eastAsia"/>
                <w:sz w:val="24"/>
                <w:szCs w:val="24"/>
              </w:rPr>
              <w:t>广州方邦电子股份有限公司</w:t>
            </w:r>
          </w:p>
        </w:tc>
        <w:tc>
          <w:tcPr>
            <w:tcW w:w="5828" w:type="dxa"/>
            <w:vAlign w:val="center"/>
          </w:tcPr>
          <w:p w:rsidR="00D74626" w:rsidRPr="00D74626" w:rsidRDefault="00473EAB" w:rsidP="00CF0F47">
            <w:pPr>
              <w:jc w:val="left"/>
              <w:rPr>
                <w:rFonts w:ascii="宋体" w:eastAsia="宋体" w:hAnsi="宋体" w:cs="宋体"/>
                <w:sz w:val="24"/>
              </w:rPr>
            </w:pPr>
            <w:r w:rsidRPr="00B77C84">
              <w:rPr>
                <w:rFonts w:ascii="Times New Roman" w:eastAsia="宋体" w:hAnsi="Times New Roman" w:cs="Times New Roman" w:hint="eastAsia"/>
                <w:sz w:val="24"/>
                <w:szCs w:val="24"/>
              </w:rPr>
              <w:t>广州方邦电子股份有限公司电阻薄膜生产基地建设项目</w:t>
            </w:r>
          </w:p>
        </w:tc>
      </w:tr>
      <w:tr w:rsidR="00D74626" w:rsidTr="00CF0F47">
        <w:trPr>
          <w:jc w:val="center"/>
        </w:trPr>
        <w:tc>
          <w:tcPr>
            <w:tcW w:w="830" w:type="dxa"/>
            <w:vAlign w:val="center"/>
          </w:tcPr>
          <w:p w:rsidR="00D74626" w:rsidRPr="00DE699F" w:rsidRDefault="00D74626" w:rsidP="003D2494">
            <w:pPr>
              <w:jc w:val="left"/>
              <w:rPr>
                <w:rFonts w:ascii="宋体" w:eastAsia="宋体" w:hAnsi="宋体" w:cs="宋体"/>
                <w:sz w:val="24"/>
              </w:rPr>
            </w:pPr>
            <w:r w:rsidRPr="00DE699F">
              <w:rPr>
                <w:rFonts w:ascii="宋体" w:eastAsia="宋体" w:hAnsi="宋体" w:cs="宋体" w:hint="eastAsia"/>
                <w:sz w:val="24"/>
              </w:rPr>
              <w:t>2</w:t>
            </w:r>
            <w:r w:rsidR="003D2494" w:rsidRPr="00DE699F">
              <w:rPr>
                <w:rFonts w:ascii="宋体" w:eastAsia="宋体" w:hAnsi="宋体" w:cs="宋体" w:hint="eastAsia"/>
                <w:sz w:val="24"/>
              </w:rPr>
              <w:t>4</w:t>
            </w:r>
          </w:p>
        </w:tc>
        <w:tc>
          <w:tcPr>
            <w:tcW w:w="3023" w:type="dxa"/>
            <w:vAlign w:val="center"/>
          </w:tcPr>
          <w:p w:rsidR="00D74626" w:rsidRPr="00D74626" w:rsidRDefault="00473EAB" w:rsidP="00CF0F47">
            <w:pPr>
              <w:jc w:val="left"/>
              <w:rPr>
                <w:rFonts w:ascii="宋体" w:eastAsia="宋体" w:hAnsi="宋体" w:cs="宋体"/>
                <w:sz w:val="24"/>
              </w:rPr>
            </w:pPr>
            <w:r w:rsidRPr="00473EAB">
              <w:rPr>
                <w:rFonts w:ascii="宋体" w:eastAsia="宋体" w:hAnsi="宋体" w:cs="宋体" w:hint="eastAsia"/>
                <w:sz w:val="24"/>
              </w:rPr>
              <w:t>广州燃气集团有限公司</w:t>
            </w:r>
          </w:p>
        </w:tc>
        <w:tc>
          <w:tcPr>
            <w:tcW w:w="5828" w:type="dxa"/>
            <w:vAlign w:val="center"/>
          </w:tcPr>
          <w:p w:rsidR="00D74626" w:rsidRPr="00D74626" w:rsidRDefault="00D74626" w:rsidP="00CF0F47">
            <w:pPr>
              <w:jc w:val="left"/>
              <w:rPr>
                <w:rFonts w:ascii="宋体" w:eastAsia="宋体" w:hAnsi="宋体" w:cs="宋体"/>
                <w:sz w:val="24"/>
              </w:rPr>
            </w:pPr>
            <w:r>
              <w:rPr>
                <w:rFonts w:ascii="宋体" w:eastAsia="宋体" w:hAnsi="宋体" w:cs="宋体" w:hint="eastAsia"/>
                <w:sz w:val="24"/>
              </w:rPr>
              <w:t>广州市天然气利用工程四期工程</w:t>
            </w:r>
          </w:p>
        </w:tc>
      </w:tr>
      <w:tr w:rsidR="00737BBE" w:rsidTr="00CF0F47">
        <w:trPr>
          <w:jc w:val="center"/>
        </w:trPr>
        <w:tc>
          <w:tcPr>
            <w:tcW w:w="830" w:type="dxa"/>
            <w:vAlign w:val="center"/>
          </w:tcPr>
          <w:p w:rsidR="00737BBE" w:rsidRPr="00DE699F" w:rsidRDefault="00737BBE" w:rsidP="003D2494">
            <w:pPr>
              <w:jc w:val="left"/>
              <w:rPr>
                <w:rFonts w:ascii="宋体" w:eastAsia="宋体" w:hAnsi="宋体" w:cs="宋体"/>
                <w:sz w:val="24"/>
              </w:rPr>
            </w:pPr>
            <w:r w:rsidRPr="00DE699F">
              <w:rPr>
                <w:rFonts w:ascii="宋体" w:eastAsia="宋体" w:hAnsi="宋体" w:cs="宋体" w:hint="eastAsia"/>
                <w:sz w:val="24"/>
              </w:rPr>
              <w:t>2</w:t>
            </w:r>
            <w:r w:rsidR="003D2494" w:rsidRPr="00DE699F">
              <w:rPr>
                <w:rFonts w:ascii="宋体" w:eastAsia="宋体" w:hAnsi="宋体" w:cs="宋体" w:hint="eastAsia"/>
                <w:sz w:val="24"/>
              </w:rPr>
              <w:t>5</w:t>
            </w:r>
          </w:p>
        </w:tc>
        <w:tc>
          <w:tcPr>
            <w:tcW w:w="3023" w:type="dxa"/>
            <w:vMerge w:val="restart"/>
            <w:vAlign w:val="center"/>
          </w:tcPr>
          <w:p w:rsidR="00737BBE" w:rsidRPr="00D74626" w:rsidRDefault="00737BBE" w:rsidP="00CF0F47">
            <w:pPr>
              <w:jc w:val="left"/>
              <w:rPr>
                <w:rFonts w:ascii="宋体" w:eastAsia="宋体" w:hAnsi="宋体" w:cs="宋体"/>
                <w:sz w:val="24"/>
              </w:rPr>
            </w:pPr>
            <w:r w:rsidRPr="00473EAB">
              <w:rPr>
                <w:rFonts w:ascii="宋体" w:eastAsia="宋体" w:hAnsi="宋体" w:cs="宋体" w:hint="eastAsia"/>
                <w:sz w:val="24"/>
              </w:rPr>
              <w:t>中国铁路广州局集团有限公司广州工程建设指挥部</w:t>
            </w:r>
          </w:p>
        </w:tc>
        <w:tc>
          <w:tcPr>
            <w:tcW w:w="5828" w:type="dxa"/>
            <w:vAlign w:val="center"/>
          </w:tcPr>
          <w:p w:rsidR="00737BBE" w:rsidRDefault="00737BBE" w:rsidP="00CF0F47">
            <w:pPr>
              <w:jc w:val="left"/>
              <w:rPr>
                <w:rFonts w:ascii="宋体" w:eastAsia="宋体" w:hAnsi="宋体" w:cs="宋体"/>
                <w:sz w:val="24"/>
              </w:rPr>
            </w:pPr>
            <w:r>
              <w:rPr>
                <w:rFonts w:ascii="宋体" w:eastAsia="宋体" w:hAnsi="宋体" w:cs="宋体" w:hint="eastAsia"/>
                <w:sz w:val="24"/>
              </w:rPr>
              <w:t>中国铁路广州局集团有限公司工程建设指挥部广州和谐型大功率机车检修基地项目</w:t>
            </w:r>
          </w:p>
        </w:tc>
      </w:tr>
      <w:tr w:rsidR="00737BBE" w:rsidTr="00CF0F47">
        <w:trPr>
          <w:jc w:val="center"/>
        </w:trPr>
        <w:tc>
          <w:tcPr>
            <w:tcW w:w="830" w:type="dxa"/>
            <w:vAlign w:val="center"/>
          </w:tcPr>
          <w:p w:rsidR="00737BBE" w:rsidRPr="00DE699F" w:rsidRDefault="00737BBE" w:rsidP="003D2494">
            <w:pPr>
              <w:jc w:val="left"/>
              <w:rPr>
                <w:rFonts w:ascii="宋体" w:eastAsia="宋体" w:hAnsi="宋体" w:cs="宋体"/>
                <w:sz w:val="24"/>
              </w:rPr>
            </w:pPr>
            <w:r w:rsidRPr="00DE699F">
              <w:rPr>
                <w:rFonts w:ascii="宋体" w:eastAsia="宋体" w:hAnsi="宋体" w:cs="宋体" w:hint="eastAsia"/>
                <w:sz w:val="24"/>
              </w:rPr>
              <w:t>2</w:t>
            </w:r>
            <w:r w:rsidR="003D2494" w:rsidRPr="00DE699F">
              <w:rPr>
                <w:rFonts w:ascii="宋体" w:eastAsia="宋体" w:hAnsi="宋体" w:cs="宋体" w:hint="eastAsia"/>
                <w:sz w:val="24"/>
              </w:rPr>
              <w:t>6</w:t>
            </w:r>
          </w:p>
        </w:tc>
        <w:tc>
          <w:tcPr>
            <w:tcW w:w="3023" w:type="dxa"/>
            <w:vMerge/>
            <w:vAlign w:val="center"/>
          </w:tcPr>
          <w:p w:rsidR="00737BBE" w:rsidRPr="00D74626" w:rsidRDefault="00737BBE" w:rsidP="00CF0F47">
            <w:pPr>
              <w:jc w:val="left"/>
              <w:rPr>
                <w:rFonts w:ascii="宋体" w:eastAsia="宋体" w:hAnsi="宋体" w:cs="宋体"/>
                <w:sz w:val="24"/>
              </w:rPr>
            </w:pPr>
          </w:p>
        </w:tc>
        <w:tc>
          <w:tcPr>
            <w:tcW w:w="5828" w:type="dxa"/>
            <w:vAlign w:val="center"/>
          </w:tcPr>
          <w:p w:rsidR="00737BBE" w:rsidRDefault="00737BBE" w:rsidP="00CF0F47">
            <w:pPr>
              <w:jc w:val="left"/>
              <w:rPr>
                <w:rFonts w:ascii="宋体" w:eastAsia="宋体" w:hAnsi="宋体" w:cs="宋体"/>
                <w:sz w:val="24"/>
              </w:rPr>
            </w:pPr>
            <w:r>
              <w:rPr>
                <w:rFonts w:ascii="宋体" w:eastAsia="宋体" w:hAnsi="宋体" w:cs="宋体" w:hint="eastAsia"/>
                <w:sz w:val="24"/>
              </w:rPr>
              <w:t>新建广州大功率电力机车检修基地项目</w:t>
            </w:r>
            <w:r>
              <w:rPr>
                <w:rFonts w:ascii="Times New Roman" w:hAnsi="Times New Roman"/>
                <w:sz w:val="24"/>
              </w:rPr>
              <w:t>110/10KV</w:t>
            </w:r>
            <w:r>
              <w:rPr>
                <w:rFonts w:ascii="宋体" w:eastAsia="宋体" w:hAnsi="宋体" w:cs="宋体" w:hint="eastAsia"/>
                <w:sz w:val="24"/>
              </w:rPr>
              <w:t>牵引降压变电站建设项目</w:t>
            </w:r>
          </w:p>
        </w:tc>
      </w:tr>
      <w:tr w:rsidR="00D74626" w:rsidTr="00CF0F47">
        <w:trPr>
          <w:jc w:val="center"/>
        </w:trPr>
        <w:tc>
          <w:tcPr>
            <w:tcW w:w="830" w:type="dxa"/>
            <w:vAlign w:val="center"/>
          </w:tcPr>
          <w:p w:rsidR="00D74626" w:rsidRPr="00DE699F" w:rsidRDefault="00473EAB" w:rsidP="003D2494">
            <w:pPr>
              <w:jc w:val="left"/>
              <w:rPr>
                <w:rFonts w:ascii="宋体" w:eastAsia="宋体" w:hAnsi="宋体" w:cs="宋体"/>
                <w:sz w:val="24"/>
              </w:rPr>
            </w:pPr>
            <w:r w:rsidRPr="00DE699F">
              <w:rPr>
                <w:rFonts w:ascii="宋体" w:eastAsia="宋体" w:hAnsi="宋体" w:cs="宋体" w:hint="eastAsia"/>
                <w:sz w:val="24"/>
              </w:rPr>
              <w:t>2</w:t>
            </w:r>
            <w:r w:rsidR="003D2494" w:rsidRPr="00DE699F">
              <w:rPr>
                <w:rFonts w:ascii="宋体" w:eastAsia="宋体" w:hAnsi="宋体" w:cs="宋体" w:hint="eastAsia"/>
                <w:sz w:val="24"/>
              </w:rPr>
              <w:t>7</w:t>
            </w:r>
          </w:p>
        </w:tc>
        <w:tc>
          <w:tcPr>
            <w:tcW w:w="3023" w:type="dxa"/>
            <w:vAlign w:val="center"/>
          </w:tcPr>
          <w:p w:rsidR="00D74626" w:rsidRPr="00D74626" w:rsidRDefault="00473EAB" w:rsidP="00CF0F47">
            <w:pPr>
              <w:jc w:val="left"/>
              <w:rPr>
                <w:rFonts w:ascii="宋体" w:eastAsia="宋体" w:hAnsi="宋体" w:cs="宋体"/>
                <w:sz w:val="24"/>
              </w:rPr>
            </w:pPr>
            <w:r>
              <w:rPr>
                <w:rFonts w:ascii="宋体" w:eastAsia="宋体" w:hAnsi="宋体" w:cs="宋体" w:hint="eastAsia"/>
                <w:sz w:val="24"/>
              </w:rPr>
              <w:t>喜星电子（广州）有限公司</w:t>
            </w:r>
          </w:p>
        </w:tc>
        <w:tc>
          <w:tcPr>
            <w:tcW w:w="5828" w:type="dxa"/>
            <w:vAlign w:val="center"/>
          </w:tcPr>
          <w:p w:rsidR="00D74626" w:rsidRDefault="00473EAB" w:rsidP="00CF0F47">
            <w:pPr>
              <w:jc w:val="left"/>
              <w:rPr>
                <w:rFonts w:ascii="宋体" w:eastAsia="宋体" w:hAnsi="宋体" w:cs="宋体"/>
                <w:sz w:val="24"/>
              </w:rPr>
            </w:pPr>
            <w:r>
              <w:rPr>
                <w:rFonts w:ascii="宋体" w:eastAsia="宋体" w:hAnsi="宋体" w:cs="宋体" w:hint="eastAsia"/>
                <w:sz w:val="24"/>
              </w:rPr>
              <w:t>喜星电子（广州）有限公司永和</w:t>
            </w:r>
            <w:r>
              <w:rPr>
                <w:rFonts w:ascii="Times New Roman" w:hAnsi="Times New Roman"/>
                <w:sz w:val="24"/>
              </w:rPr>
              <w:t>GH2</w:t>
            </w:r>
            <w:r>
              <w:rPr>
                <w:rFonts w:ascii="宋体" w:eastAsia="宋体" w:hAnsi="宋体" w:cs="宋体" w:hint="eastAsia"/>
                <w:sz w:val="24"/>
              </w:rPr>
              <w:t>工厂项目</w:t>
            </w:r>
          </w:p>
        </w:tc>
      </w:tr>
      <w:tr w:rsidR="00D74626" w:rsidTr="00CF0F47">
        <w:trPr>
          <w:jc w:val="center"/>
        </w:trPr>
        <w:tc>
          <w:tcPr>
            <w:tcW w:w="830" w:type="dxa"/>
            <w:vAlign w:val="center"/>
          </w:tcPr>
          <w:p w:rsidR="00D74626" w:rsidRPr="00DE699F" w:rsidRDefault="00473EAB" w:rsidP="003D2494">
            <w:pPr>
              <w:jc w:val="left"/>
              <w:rPr>
                <w:rFonts w:ascii="宋体" w:eastAsia="宋体" w:hAnsi="宋体" w:cs="宋体"/>
                <w:sz w:val="24"/>
              </w:rPr>
            </w:pPr>
            <w:r w:rsidRPr="00DE699F">
              <w:rPr>
                <w:rFonts w:ascii="宋体" w:eastAsia="宋体" w:hAnsi="宋体" w:cs="宋体" w:hint="eastAsia"/>
                <w:sz w:val="24"/>
              </w:rPr>
              <w:t>2</w:t>
            </w:r>
            <w:r w:rsidR="003D2494" w:rsidRPr="00DE699F">
              <w:rPr>
                <w:rFonts w:ascii="宋体" w:eastAsia="宋体" w:hAnsi="宋体" w:cs="宋体" w:hint="eastAsia"/>
                <w:sz w:val="24"/>
              </w:rPr>
              <w:t>8</w:t>
            </w:r>
          </w:p>
        </w:tc>
        <w:tc>
          <w:tcPr>
            <w:tcW w:w="3023" w:type="dxa"/>
            <w:vAlign w:val="center"/>
          </w:tcPr>
          <w:p w:rsidR="00D74626" w:rsidRPr="00D74626" w:rsidRDefault="00473EAB" w:rsidP="00CF0F47">
            <w:pPr>
              <w:jc w:val="left"/>
              <w:rPr>
                <w:rFonts w:ascii="宋体" w:eastAsia="宋体" w:hAnsi="宋体" w:cs="宋体"/>
                <w:sz w:val="24"/>
              </w:rPr>
            </w:pPr>
            <w:r w:rsidRPr="00473EAB">
              <w:rPr>
                <w:rFonts w:ascii="宋体" w:eastAsia="宋体" w:hAnsi="宋体" w:cs="宋体" w:hint="eastAsia"/>
                <w:sz w:val="24"/>
              </w:rPr>
              <w:t>广州燃气集团有限公司</w:t>
            </w:r>
          </w:p>
        </w:tc>
        <w:tc>
          <w:tcPr>
            <w:tcW w:w="5828" w:type="dxa"/>
            <w:vAlign w:val="center"/>
          </w:tcPr>
          <w:p w:rsidR="00D74626" w:rsidRDefault="00473EAB" w:rsidP="00CF0F47">
            <w:pPr>
              <w:jc w:val="left"/>
              <w:rPr>
                <w:rFonts w:ascii="宋体" w:eastAsia="宋体" w:hAnsi="宋体" w:cs="宋体"/>
                <w:sz w:val="24"/>
              </w:rPr>
            </w:pPr>
            <w:r w:rsidRPr="00E02BDB">
              <w:rPr>
                <w:rFonts w:ascii="Times New Roman" w:eastAsia="宋体" w:hAnsi="Times New Roman" w:cs="Times New Roman" w:hint="eastAsia"/>
                <w:sz w:val="24"/>
                <w:szCs w:val="24"/>
              </w:rPr>
              <w:t>广州</w:t>
            </w:r>
            <w:r w:rsidRPr="00E02BDB">
              <w:rPr>
                <w:rFonts w:ascii="Times New Roman" w:eastAsia="宋体" w:hAnsi="Times New Roman" w:cs="Times New Roman" w:hint="eastAsia"/>
                <w:sz w:val="24"/>
                <w:szCs w:val="24"/>
              </w:rPr>
              <w:t>LNG</w:t>
            </w:r>
            <w:r w:rsidRPr="00E02BDB">
              <w:rPr>
                <w:rFonts w:ascii="Times New Roman" w:eastAsia="宋体" w:hAnsi="Times New Roman" w:cs="Times New Roman" w:hint="eastAsia"/>
                <w:sz w:val="24"/>
                <w:szCs w:val="24"/>
              </w:rPr>
              <w:t>应急调峰气源站配套管线工程（调峰气源站</w:t>
            </w:r>
            <w:r w:rsidRPr="00E02BDB">
              <w:rPr>
                <w:rFonts w:ascii="Times New Roman" w:eastAsia="宋体" w:hAnsi="Times New Roman" w:cs="Times New Roman" w:hint="eastAsia"/>
                <w:sz w:val="24"/>
                <w:szCs w:val="24"/>
              </w:rPr>
              <w:t>-</w:t>
            </w:r>
            <w:r w:rsidRPr="00E02BDB">
              <w:rPr>
                <w:rFonts w:ascii="Times New Roman" w:eastAsia="宋体" w:hAnsi="Times New Roman" w:cs="Times New Roman" w:hint="eastAsia"/>
                <w:sz w:val="24"/>
                <w:szCs w:val="24"/>
              </w:rPr>
              <w:t>黄阁门站段）环境影响预评价</w:t>
            </w:r>
          </w:p>
        </w:tc>
      </w:tr>
      <w:tr w:rsidR="00D74626" w:rsidTr="00CF0F47">
        <w:trPr>
          <w:jc w:val="center"/>
        </w:trPr>
        <w:tc>
          <w:tcPr>
            <w:tcW w:w="830" w:type="dxa"/>
            <w:vAlign w:val="center"/>
          </w:tcPr>
          <w:p w:rsidR="00D74626" w:rsidRPr="00DE699F" w:rsidRDefault="00473EAB" w:rsidP="003D2494">
            <w:pPr>
              <w:jc w:val="left"/>
              <w:rPr>
                <w:rFonts w:ascii="宋体" w:eastAsia="宋体" w:hAnsi="宋体" w:cs="宋体"/>
                <w:sz w:val="24"/>
              </w:rPr>
            </w:pPr>
            <w:r w:rsidRPr="00DE699F">
              <w:rPr>
                <w:rFonts w:ascii="宋体" w:eastAsia="宋体" w:hAnsi="宋体" w:cs="宋体" w:hint="eastAsia"/>
                <w:sz w:val="24"/>
              </w:rPr>
              <w:t>2</w:t>
            </w:r>
            <w:r w:rsidR="003D2494" w:rsidRPr="00DE699F">
              <w:rPr>
                <w:rFonts w:ascii="宋体" w:eastAsia="宋体" w:hAnsi="宋体" w:cs="宋体" w:hint="eastAsia"/>
                <w:sz w:val="24"/>
              </w:rPr>
              <w:t>9</w:t>
            </w:r>
          </w:p>
        </w:tc>
        <w:tc>
          <w:tcPr>
            <w:tcW w:w="3023" w:type="dxa"/>
            <w:vAlign w:val="center"/>
          </w:tcPr>
          <w:p w:rsidR="00D74626" w:rsidRPr="00D74626" w:rsidRDefault="00473EAB" w:rsidP="00CF0F47">
            <w:pPr>
              <w:jc w:val="left"/>
              <w:rPr>
                <w:rFonts w:ascii="宋体" w:eastAsia="宋体" w:hAnsi="宋体" w:cs="宋体"/>
                <w:sz w:val="24"/>
              </w:rPr>
            </w:pPr>
            <w:r w:rsidRPr="00473EAB">
              <w:rPr>
                <w:rFonts w:ascii="宋体" w:eastAsia="宋体" w:hAnsi="宋体" w:cs="宋体" w:hint="eastAsia"/>
                <w:sz w:val="24"/>
              </w:rPr>
              <w:t>广州市白云区土地开发中心</w:t>
            </w:r>
          </w:p>
        </w:tc>
        <w:tc>
          <w:tcPr>
            <w:tcW w:w="5828" w:type="dxa"/>
            <w:vAlign w:val="center"/>
          </w:tcPr>
          <w:p w:rsidR="00D74626" w:rsidRDefault="00473EAB" w:rsidP="00CF0F47">
            <w:pPr>
              <w:jc w:val="left"/>
              <w:rPr>
                <w:rFonts w:ascii="宋体" w:eastAsia="宋体" w:hAnsi="宋体" w:cs="宋体"/>
                <w:sz w:val="24"/>
              </w:rPr>
            </w:pPr>
            <w:r w:rsidRPr="000447D9">
              <w:rPr>
                <w:rFonts w:ascii="Times New Roman" w:eastAsia="宋体" w:hAnsi="Times New Roman" w:cs="Times New Roman" w:hint="eastAsia"/>
                <w:sz w:val="24"/>
                <w:szCs w:val="24"/>
              </w:rPr>
              <w:t>110KV</w:t>
            </w:r>
            <w:r w:rsidRPr="000447D9">
              <w:rPr>
                <w:rFonts w:ascii="Times New Roman" w:eastAsia="宋体" w:hAnsi="Times New Roman" w:cs="Times New Roman" w:hint="eastAsia"/>
                <w:sz w:val="24"/>
                <w:szCs w:val="24"/>
              </w:rPr>
              <w:t>石塘新建鸦岗电缆至</w:t>
            </w:r>
            <w:r w:rsidRPr="000447D9">
              <w:rPr>
                <w:rFonts w:ascii="Times New Roman" w:eastAsia="宋体" w:hAnsi="Times New Roman" w:cs="Times New Roman" w:hint="eastAsia"/>
                <w:sz w:val="24"/>
                <w:szCs w:val="24"/>
              </w:rPr>
              <w:t>7#</w:t>
            </w:r>
            <w:r w:rsidRPr="000447D9">
              <w:rPr>
                <w:rFonts w:ascii="Times New Roman" w:eastAsia="宋体" w:hAnsi="Times New Roman" w:cs="Times New Roman" w:hint="eastAsia"/>
                <w:sz w:val="24"/>
                <w:szCs w:val="24"/>
              </w:rPr>
              <w:t>塔甲乙线迁改工程项目</w:t>
            </w:r>
          </w:p>
        </w:tc>
      </w:tr>
      <w:tr w:rsidR="00D74626" w:rsidTr="00CF0F47">
        <w:trPr>
          <w:jc w:val="center"/>
        </w:trPr>
        <w:tc>
          <w:tcPr>
            <w:tcW w:w="830" w:type="dxa"/>
            <w:vAlign w:val="center"/>
          </w:tcPr>
          <w:p w:rsidR="00D74626" w:rsidRPr="00DE699F" w:rsidRDefault="003D2494" w:rsidP="00CF0F47">
            <w:pPr>
              <w:jc w:val="left"/>
              <w:rPr>
                <w:rFonts w:ascii="宋体" w:eastAsia="宋体" w:hAnsi="宋体" w:cs="宋体"/>
                <w:sz w:val="24"/>
              </w:rPr>
            </w:pPr>
            <w:r w:rsidRPr="00DE699F">
              <w:rPr>
                <w:rFonts w:ascii="宋体" w:eastAsia="宋体" w:hAnsi="宋体" w:cs="宋体" w:hint="eastAsia"/>
                <w:sz w:val="24"/>
              </w:rPr>
              <w:t>30</w:t>
            </w:r>
          </w:p>
        </w:tc>
        <w:tc>
          <w:tcPr>
            <w:tcW w:w="3023" w:type="dxa"/>
            <w:vAlign w:val="center"/>
          </w:tcPr>
          <w:p w:rsidR="00D74626" w:rsidRPr="00D74626" w:rsidRDefault="00473EAB" w:rsidP="00CF0F47">
            <w:pPr>
              <w:jc w:val="left"/>
              <w:rPr>
                <w:rFonts w:ascii="宋体" w:eastAsia="宋体" w:hAnsi="宋体" w:cs="宋体"/>
                <w:sz w:val="24"/>
              </w:rPr>
            </w:pPr>
            <w:r w:rsidRPr="00473EAB">
              <w:rPr>
                <w:rFonts w:ascii="宋体" w:eastAsia="宋体" w:hAnsi="宋体" w:cs="宋体" w:hint="eastAsia"/>
                <w:sz w:val="24"/>
              </w:rPr>
              <w:t>广东中恒石化能源发展有限公司</w:t>
            </w:r>
          </w:p>
        </w:tc>
        <w:tc>
          <w:tcPr>
            <w:tcW w:w="5828" w:type="dxa"/>
            <w:vAlign w:val="center"/>
          </w:tcPr>
          <w:p w:rsidR="00D74626" w:rsidRDefault="00473EAB" w:rsidP="00CF0F47">
            <w:pPr>
              <w:jc w:val="left"/>
              <w:rPr>
                <w:rFonts w:ascii="宋体" w:eastAsia="宋体" w:hAnsi="宋体" w:cs="宋体"/>
                <w:sz w:val="24"/>
              </w:rPr>
            </w:pPr>
            <w:r w:rsidRPr="00473EAB">
              <w:rPr>
                <w:rFonts w:ascii="宋体" w:eastAsia="宋体" w:hAnsi="宋体" w:cs="宋体" w:hint="eastAsia"/>
                <w:sz w:val="24"/>
              </w:rPr>
              <w:t>广东中恒石化能源发展有限公司东明三路综合能源站项目</w:t>
            </w:r>
          </w:p>
        </w:tc>
      </w:tr>
    </w:tbl>
    <w:p w:rsidR="000503DF" w:rsidRDefault="00F91386">
      <w:pPr>
        <w:rPr>
          <w:b/>
          <w:sz w:val="28"/>
          <w:szCs w:val="24"/>
        </w:rPr>
      </w:pPr>
      <w:r>
        <w:rPr>
          <w:rFonts w:hint="eastAsia"/>
          <w:b/>
          <w:sz w:val="28"/>
          <w:szCs w:val="24"/>
        </w:rPr>
        <w:t>2</w:t>
      </w:r>
      <w:r>
        <w:rPr>
          <w:rFonts w:hint="eastAsia"/>
          <w:b/>
          <w:sz w:val="28"/>
          <w:szCs w:val="24"/>
        </w:rPr>
        <w:t>、规划环境影响评价</w:t>
      </w:r>
    </w:p>
    <w:tbl>
      <w:tblPr>
        <w:tblStyle w:val="a3"/>
        <w:tblW w:w="9673" w:type="dxa"/>
        <w:jc w:val="center"/>
        <w:tblInd w:w="-918" w:type="dxa"/>
        <w:tblLook w:val="04A0"/>
      </w:tblPr>
      <w:tblGrid>
        <w:gridCol w:w="826"/>
        <w:gridCol w:w="2977"/>
        <w:gridCol w:w="5870"/>
      </w:tblGrid>
      <w:tr w:rsidR="00F91386" w:rsidTr="00AD7648">
        <w:trPr>
          <w:jc w:val="center"/>
        </w:trPr>
        <w:tc>
          <w:tcPr>
            <w:tcW w:w="826" w:type="dxa"/>
          </w:tcPr>
          <w:p w:rsidR="00F91386" w:rsidRPr="000503DF" w:rsidRDefault="00F91386" w:rsidP="00633EF0">
            <w:pPr>
              <w:rPr>
                <w:rFonts w:eastAsiaTheme="minorEastAsia"/>
                <w:b/>
                <w:sz w:val="28"/>
                <w:szCs w:val="24"/>
              </w:rPr>
            </w:pPr>
            <w:r>
              <w:rPr>
                <w:rFonts w:eastAsiaTheme="minorEastAsia" w:hint="eastAsia"/>
                <w:b/>
                <w:sz w:val="28"/>
                <w:szCs w:val="24"/>
              </w:rPr>
              <w:t>序号</w:t>
            </w:r>
          </w:p>
        </w:tc>
        <w:tc>
          <w:tcPr>
            <w:tcW w:w="2977" w:type="dxa"/>
          </w:tcPr>
          <w:p w:rsidR="00F91386" w:rsidRPr="000503DF" w:rsidRDefault="00F91386" w:rsidP="00633EF0">
            <w:pPr>
              <w:rPr>
                <w:rFonts w:eastAsiaTheme="minorEastAsia"/>
                <w:b/>
                <w:sz w:val="28"/>
                <w:szCs w:val="24"/>
              </w:rPr>
            </w:pPr>
            <w:r>
              <w:rPr>
                <w:rFonts w:eastAsiaTheme="minorEastAsia" w:hint="eastAsia"/>
                <w:b/>
                <w:sz w:val="28"/>
                <w:szCs w:val="24"/>
              </w:rPr>
              <w:t>委托单位</w:t>
            </w:r>
          </w:p>
        </w:tc>
        <w:tc>
          <w:tcPr>
            <w:tcW w:w="5870" w:type="dxa"/>
          </w:tcPr>
          <w:p w:rsidR="00F91386" w:rsidRPr="000503DF" w:rsidRDefault="00F91386" w:rsidP="00633EF0">
            <w:pPr>
              <w:rPr>
                <w:rFonts w:eastAsiaTheme="minorEastAsia"/>
                <w:b/>
                <w:sz w:val="28"/>
                <w:szCs w:val="24"/>
              </w:rPr>
            </w:pPr>
            <w:r>
              <w:rPr>
                <w:rFonts w:eastAsiaTheme="minorEastAsia" w:hint="eastAsia"/>
                <w:b/>
                <w:sz w:val="28"/>
                <w:szCs w:val="24"/>
              </w:rPr>
              <w:t>项目名称</w:t>
            </w:r>
          </w:p>
        </w:tc>
      </w:tr>
      <w:tr w:rsidR="00F91386" w:rsidTr="00AD7648">
        <w:trPr>
          <w:jc w:val="center"/>
        </w:trPr>
        <w:tc>
          <w:tcPr>
            <w:tcW w:w="826" w:type="dxa"/>
            <w:vAlign w:val="center"/>
          </w:tcPr>
          <w:p w:rsidR="00F91386" w:rsidRPr="00DE699F" w:rsidRDefault="00F91386" w:rsidP="00AD7648">
            <w:pPr>
              <w:jc w:val="left"/>
              <w:rPr>
                <w:rFonts w:ascii="宋体" w:eastAsia="宋体" w:hAnsi="宋体" w:cs="宋体"/>
                <w:sz w:val="24"/>
              </w:rPr>
            </w:pPr>
            <w:r w:rsidRPr="00DE699F">
              <w:rPr>
                <w:rFonts w:ascii="宋体" w:eastAsia="宋体" w:hAnsi="宋体" w:cs="宋体" w:hint="eastAsia"/>
                <w:sz w:val="24"/>
              </w:rPr>
              <w:t>1</w:t>
            </w:r>
          </w:p>
        </w:tc>
        <w:tc>
          <w:tcPr>
            <w:tcW w:w="2977" w:type="dxa"/>
            <w:vAlign w:val="center"/>
          </w:tcPr>
          <w:p w:rsidR="00F91386" w:rsidRPr="000503DF" w:rsidRDefault="00F91386" w:rsidP="00AD7648">
            <w:pPr>
              <w:jc w:val="left"/>
              <w:rPr>
                <w:sz w:val="28"/>
                <w:szCs w:val="24"/>
              </w:rPr>
            </w:pPr>
            <w:r w:rsidRPr="00F91386">
              <w:rPr>
                <w:rFonts w:ascii="宋体" w:eastAsia="宋体" w:hAnsi="宋体" w:cs="宋体" w:hint="eastAsia"/>
                <w:sz w:val="24"/>
              </w:rPr>
              <w:t>广州建智科技实业有限公司</w:t>
            </w:r>
          </w:p>
        </w:tc>
        <w:tc>
          <w:tcPr>
            <w:tcW w:w="5870" w:type="dxa"/>
            <w:vAlign w:val="center"/>
          </w:tcPr>
          <w:p w:rsidR="00F91386" w:rsidRDefault="00F91386" w:rsidP="00AD7648">
            <w:pPr>
              <w:jc w:val="left"/>
              <w:rPr>
                <w:b/>
                <w:sz w:val="28"/>
                <w:szCs w:val="24"/>
              </w:rPr>
            </w:pPr>
            <w:r>
              <w:rPr>
                <w:rFonts w:ascii="宋体" w:eastAsiaTheme="minorEastAsia" w:hAnsi="宋体" w:cs="宋体" w:hint="eastAsia"/>
                <w:kern w:val="0"/>
                <w:sz w:val="24"/>
              </w:rPr>
              <w:t>中味餐饮总部及智能化中央厨房项目规划环境影响评价</w:t>
            </w:r>
          </w:p>
        </w:tc>
      </w:tr>
      <w:tr w:rsidR="00F91386" w:rsidTr="00AD7648">
        <w:trPr>
          <w:jc w:val="center"/>
        </w:trPr>
        <w:tc>
          <w:tcPr>
            <w:tcW w:w="826" w:type="dxa"/>
            <w:vAlign w:val="center"/>
          </w:tcPr>
          <w:p w:rsidR="00F91386" w:rsidRPr="00DE699F" w:rsidRDefault="00F91386" w:rsidP="00AD7648">
            <w:pPr>
              <w:jc w:val="left"/>
              <w:rPr>
                <w:rFonts w:ascii="宋体" w:eastAsia="宋体" w:hAnsi="宋体" w:cs="宋体"/>
                <w:sz w:val="24"/>
              </w:rPr>
            </w:pPr>
            <w:r w:rsidRPr="00DE699F">
              <w:rPr>
                <w:rFonts w:ascii="宋体" w:eastAsia="宋体" w:hAnsi="宋体" w:cs="宋体" w:hint="eastAsia"/>
                <w:sz w:val="24"/>
              </w:rPr>
              <w:t>2</w:t>
            </w:r>
          </w:p>
        </w:tc>
        <w:tc>
          <w:tcPr>
            <w:tcW w:w="2977" w:type="dxa"/>
            <w:vAlign w:val="center"/>
          </w:tcPr>
          <w:p w:rsidR="00F91386" w:rsidRPr="000503DF" w:rsidRDefault="00AD7648" w:rsidP="00AD7648">
            <w:pPr>
              <w:jc w:val="left"/>
              <w:rPr>
                <w:sz w:val="28"/>
                <w:szCs w:val="24"/>
              </w:rPr>
            </w:pPr>
            <w:r w:rsidRPr="00AD7648">
              <w:rPr>
                <w:rFonts w:ascii="宋体" w:eastAsia="宋体" w:hAnsi="宋体" w:cs="宋体" w:hint="eastAsia"/>
                <w:sz w:val="24"/>
              </w:rPr>
              <w:t>广州水墨江南房产开发有限公司</w:t>
            </w:r>
          </w:p>
        </w:tc>
        <w:tc>
          <w:tcPr>
            <w:tcW w:w="5870" w:type="dxa"/>
            <w:vAlign w:val="center"/>
          </w:tcPr>
          <w:p w:rsidR="00F91386" w:rsidRPr="000503DF" w:rsidRDefault="00F91386" w:rsidP="00AD7648">
            <w:pPr>
              <w:jc w:val="left"/>
              <w:rPr>
                <w:sz w:val="28"/>
                <w:szCs w:val="24"/>
              </w:rPr>
            </w:pPr>
            <w:r>
              <w:rPr>
                <w:rFonts w:ascii="宋体" w:eastAsiaTheme="minorEastAsia" w:hAnsi="宋体" w:cs="宋体" w:hint="eastAsia"/>
                <w:kern w:val="0"/>
                <w:sz w:val="24"/>
              </w:rPr>
              <w:t>黄埔区南湾片区城市更新规划环境影响篇章</w:t>
            </w:r>
          </w:p>
        </w:tc>
      </w:tr>
      <w:tr w:rsidR="00F91386" w:rsidTr="00AD7648">
        <w:trPr>
          <w:jc w:val="center"/>
        </w:trPr>
        <w:tc>
          <w:tcPr>
            <w:tcW w:w="826" w:type="dxa"/>
            <w:vAlign w:val="center"/>
          </w:tcPr>
          <w:p w:rsidR="00F91386" w:rsidRPr="00DE699F" w:rsidRDefault="00F91386" w:rsidP="00AD7648">
            <w:pPr>
              <w:jc w:val="left"/>
              <w:rPr>
                <w:rFonts w:ascii="宋体" w:eastAsia="宋体" w:hAnsi="宋体" w:cs="宋体"/>
                <w:sz w:val="24"/>
              </w:rPr>
            </w:pPr>
            <w:r w:rsidRPr="00DE699F">
              <w:rPr>
                <w:rFonts w:ascii="宋体" w:eastAsia="宋体" w:hAnsi="宋体" w:cs="宋体" w:hint="eastAsia"/>
                <w:sz w:val="24"/>
              </w:rPr>
              <w:t>3</w:t>
            </w:r>
          </w:p>
        </w:tc>
        <w:tc>
          <w:tcPr>
            <w:tcW w:w="2977" w:type="dxa"/>
            <w:vAlign w:val="center"/>
          </w:tcPr>
          <w:p w:rsidR="00F91386" w:rsidRPr="000503DF" w:rsidRDefault="00F91386" w:rsidP="00AD7648">
            <w:pPr>
              <w:jc w:val="left"/>
              <w:rPr>
                <w:sz w:val="28"/>
                <w:szCs w:val="24"/>
              </w:rPr>
            </w:pPr>
            <w:r w:rsidRPr="00F91386">
              <w:rPr>
                <w:rFonts w:ascii="宋体" w:eastAsia="宋体" w:hAnsi="宋体" w:cs="宋体" w:hint="eastAsia"/>
                <w:sz w:val="24"/>
              </w:rPr>
              <w:t>广州市黄埔区穗东街夏园股份经济联合社</w:t>
            </w:r>
          </w:p>
        </w:tc>
        <w:tc>
          <w:tcPr>
            <w:tcW w:w="5870" w:type="dxa"/>
            <w:vAlign w:val="center"/>
          </w:tcPr>
          <w:p w:rsidR="00F91386" w:rsidRPr="000503DF" w:rsidRDefault="00F91386" w:rsidP="00AD7648">
            <w:pPr>
              <w:jc w:val="left"/>
              <w:rPr>
                <w:sz w:val="28"/>
                <w:szCs w:val="24"/>
              </w:rPr>
            </w:pPr>
            <w:r>
              <w:rPr>
                <w:rFonts w:ascii="宋体" w:eastAsiaTheme="minorEastAsia" w:hAnsi="宋体" w:cs="宋体" w:hint="eastAsia"/>
                <w:kern w:val="0"/>
                <w:sz w:val="24"/>
              </w:rPr>
              <w:t>黄埔区夏园城市更新规划环境影响篇章（含外环境专题）</w:t>
            </w:r>
          </w:p>
        </w:tc>
      </w:tr>
      <w:tr w:rsidR="00F91386" w:rsidTr="00AD7648">
        <w:trPr>
          <w:jc w:val="center"/>
        </w:trPr>
        <w:tc>
          <w:tcPr>
            <w:tcW w:w="826" w:type="dxa"/>
            <w:vAlign w:val="center"/>
          </w:tcPr>
          <w:p w:rsidR="00F91386" w:rsidRPr="00DE699F" w:rsidRDefault="00F91386" w:rsidP="00AD7648">
            <w:pPr>
              <w:jc w:val="left"/>
              <w:rPr>
                <w:rFonts w:ascii="宋体" w:eastAsia="宋体" w:hAnsi="宋体" w:cs="宋体"/>
                <w:sz w:val="24"/>
              </w:rPr>
            </w:pPr>
            <w:r w:rsidRPr="00DE699F">
              <w:rPr>
                <w:rFonts w:ascii="宋体" w:eastAsia="宋体" w:hAnsi="宋体" w:cs="宋体" w:hint="eastAsia"/>
                <w:sz w:val="24"/>
              </w:rPr>
              <w:t>4</w:t>
            </w:r>
          </w:p>
        </w:tc>
        <w:tc>
          <w:tcPr>
            <w:tcW w:w="2977" w:type="dxa"/>
            <w:vAlign w:val="center"/>
          </w:tcPr>
          <w:p w:rsidR="00F91386" w:rsidRPr="000503DF" w:rsidRDefault="00F91386" w:rsidP="00AD7648">
            <w:pPr>
              <w:jc w:val="left"/>
              <w:rPr>
                <w:sz w:val="28"/>
                <w:szCs w:val="24"/>
              </w:rPr>
            </w:pPr>
            <w:r w:rsidRPr="00F91386">
              <w:rPr>
                <w:rFonts w:ascii="宋体" w:eastAsia="宋体" w:hAnsi="宋体" w:cs="宋体" w:hint="eastAsia"/>
                <w:sz w:val="24"/>
              </w:rPr>
              <w:t>广州市白云区土地开发中心</w:t>
            </w:r>
          </w:p>
        </w:tc>
        <w:tc>
          <w:tcPr>
            <w:tcW w:w="5870" w:type="dxa"/>
            <w:vAlign w:val="center"/>
          </w:tcPr>
          <w:p w:rsidR="00F91386" w:rsidRPr="000503DF" w:rsidRDefault="00F91386" w:rsidP="00AD7648">
            <w:pPr>
              <w:jc w:val="left"/>
              <w:rPr>
                <w:sz w:val="28"/>
                <w:szCs w:val="24"/>
              </w:rPr>
            </w:pPr>
            <w:r w:rsidRPr="000447D9">
              <w:rPr>
                <w:rFonts w:ascii="Times New Roman" w:eastAsia="宋体" w:hAnsi="Times New Roman" w:cs="Times New Roman" w:hint="eastAsia"/>
                <w:sz w:val="24"/>
                <w:szCs w:val="24"/>
              </w:rPr>
              <w:t>白云区政府储备用地（</w:t>
            </w:r>
            <w:r w:rsidRPr="000447D9">
              <w:rPr>
                <w:rFonts w:ascii="Times New Roman" w:eastAsia="宋体" w:hAnsi="Times New Roman" w:cs="Times New Roman" w:hint="eastAsia"/>
                <w:sz w:val="24"/>
                <w:szCs w:val="24"/>
              </w:rPr>
              <w:t>AB1308</w:t>
            </w:r>
            <w:r w:rsidRPr="000447D9">
              <w:rPr>
                <w:rFonts w:ascii="Times New Roman" w:eastAsia="宋体" w:hAnsi="Times New Roman" w:cs="Times New Roman" w:hint="eastAsia"/>
                <w:sz w:val="24"/>
                <w:szCs w:val="24"/>
              </w:rPr>
              <w:t>、</w:t>
            </w:r>
            <w:r w:rsidRPr="000447D9">
              <w:rPr>
                <w:rFonts w:ascii="Times New Roman" w:eastAsia="宋体" w:hAnsi="Times New Roman" w:cs="Times New Roman" w:hint="eastAsia"/>
                <w:sz w:val="24"/>
                <w:szCs w:val="24"/>
              </w:rPr>
              <w:t>AB1315</w:t>
            </w:r>
            <w:r w:rsidRPr="000447D9">
              <w:rPr>
                <w:rFonts w:ascii="Times New Roman" w:eastAsia="宋体" w:hAnsi="Times New Roman" w:cs="Times New Roman" w:hint="eastAsia"/>
                <w:sz w:val="24"/>
                <w:szCs w:val="24"/>
              </w:rPr>
              <w:t>、</w:t>
            </w:r>
            <w:r w:rsidRPr="000447D9">
              <w:rPr>
                <w:rFonts w:ascii="Times New Roman" w:eastAsia="宋体" w:hAnsi="Times New Roman" w:cs="Times New Roman" w:hint="eastAsia"/>
                <w:sz w:val="24"/>
                <w:szCs w:val="24"/>
              </w:rPr>
              <w:t>AB1703</w:t>
            </w:r>
            <w:r w:rsidRPr="000447D9">
              <w:rPr>
                <w:rFonts w:ascii="Times New Roman" w:eastAsia="宋体" w:hAnsi="Times New Roman" w:cs="Times New Roman" w:hint="eastAsia"/>
                <w:sz w:val="24"/>
                <w:szCs w:val="24"/>
              </w:rPr>
              <w:t>、</w:t>
            </w:r>
            <w:r w:rsidRPr="000447D9">
              <w:rPr>
                <w:rFonts w:ascii="Times New Roman" w:eastAsia="宋体" w:hAnsi="Times New Roman" w:cs="Times New Roman" w:hint="eastAsia"/>
                <w:sz w:val="24"/>
                <w:szCs w:val="24"/>
              </w:rPr>
              <w:t>AB2007</w:t>
            </w:r>
            <w:r w:rsidRPr="000447D9">
              <w:rPr>
                <w:rFonts w:ascii="Times New Roman" w:eastAsia="宋体" w:hAnsi="Times New Roman" w:cs="Times New Roman" w:hint="eastAsia"/>
                <w:sz w:val="24"/>
                <w:szCs w:val="24"/>
              </w:rPr>
              <w:t>、</w:t>
            </w:r>
            <w:r w:rsidRPr="000447D9">
              <w:rPr>
                <w:rFonts w:ascii="Times New Roman" w:eastAsia="宋体" w:hAnsi="Times New Roman" w:cs="Times New Roman" w:hint="eastAsia"/>
                <w:sz w:val="24"/>
                <w:szCs w:val="24"/>
              </w:rPr>
              <w:t>AB2008</w:t>
            </w:r>
            <w:r w:rsidRPr="000447D9">
              <w:rPr>
                <w:rFonts w:ascii="Times New Roman" w:eastAsia="宋体" w:hAnsi="Times New Roman" w:cs="Times New Roman" w:hint="eastAsia"/>
                <w:sz w:val="24"/>
                <w:szCs w:val="24"/>
              </w:rPr>
              <w:t>、</w:t>
            </w:r>
            <w:r w:rsidRPr="000447D9">
              <w:rPr>
                <w:rFonts w:ascii="Times New Roman" w:eastAsia="宋体" w:hAnsi="Times New Roman" w:cs="Times New Roman" w:hint="eastAsia"/>
                <w:sz w:val="24"/>
                <w:szCs w:val="24"/>
              </w:rPr>
              <w:t>AB2201</w:t>
            </w:r>
            <w:r w:rsidRPr="000447D9">
              <w:rPr>
                <w:rFonts w:ascii="Times New Roman" w:eastAsia="宋体" w:hAnsi="Times New Roman" w:cs="Times New Roman" w:hint="eastAsia"/>
                <w:sz w:val="24"/>
                <w:szCs w:val="24"/>
              </w:rPr>
              <w:t>、</w:t>
            </w:r>
            <w:r w:rsidRPr="000447D9">
              <w:rPr>
                <w:rFonts w:ascii="Times New Roman" w:eastAsia="宋体" w:hAnsi="Times New Roman" w:cs="Times New Roman" w:hint="eastAsia"/>
                <w:sz w:val="24"/>
                <w:szCs w:val="24"/>
              </w:rPr>
              <w:t>AB2403</w:t>
            </w:r>
            <w:r w:rsidRPr="000447D9">
              <w:rPr>
                <w:rFonts w:ascii="Times New Roman" w:eastAsia="宋体" w:hAnsi="Times New Roman" w:cs="Times New Roman" w:hint="eastAsia"/>
                <w:sz w:val="24"/>
                <w:szCs w:val="24"/>
              </w:rPr>
              <w:t>、</w:t>
            </w:r>
            <w:r w:rsidRPr="000447D9">
              <w:rPr>
                <w:rFonts w:ascii="Times New Roman" w:eastAsia="宋体" w:hAnsi="Times New Roman" w:cs="Times New Roman" w:hint="eastAsia"/>
                <w:sz w:val="24"/>
                <w:szCs w:val="24"/>
              </w:rPr>
              <w:t>AB2404</w:t>
            </w:r>
            <w:r w:rsidRPr="000447D9">
              <w:rPr>
                <w:rFonts w:ascii="Times New Roman" w:eastAsia="宋体" w:hAnsi="Times New Roman" w:cs="Times New Roman" w:hint="eastAsia"/>
                <w:sz w:val="24"/>
                <w:szCs w:val="24"/>
              </w:rPr>
              <w:t>、</w:t>
            </w:r>
            <w:r w:rsidRPr="000447D9">
              <w:rPr>
                <w:rFonts w:ascii="Times New Roman" w:eastAsia="宋体" w:hAnsi="Times New Roman" w:cs="Times New Roman" w:hint="eastAsia"/>
                <w:sz w:val="24"/>
                <w:szCs w:val="24"/>
              </w:rPr>
              <w:t>AB2407</w:t>
            </w:r>
            <w:r w:rsidRPr="000447D9">
              <w:rPr>
                <w:rFonts w:ascii="Times New Roman" w:eastAsia="宋体" w:hAnsi="Times New Roman" w:cs="Times New Roman" w:hint="eastAsia"/>
                <w:sz w:val="24"/>
                <w:szCs w:val="24"/>
              </w:rPr>
              <w:t>规划管理单元）控制性详细规划修改项目</w:t>
            </w:r>
          </w:p>
        </w:tc>
      </w:tr>
      <w:tr w:rsidR="00F91386" w:rsidTr="00AD7648">
        <w:trPr>
          <w:jc w:val="center"/>
        </w:trPr>
        <w:tc>
          <w:tcPr>
            <w:tcW w:w="826" w:type="dxa"/>
            <w:vAlign w:val="center"/>
          </w:tcPr>
          <w:p w:rsidR="00F91386" w:rsidRPr="00DE699F" w:rsidRDefault="00AD7648" w:rsidP="00AD7648">
            <w:pPr>
              <w:jc w:val="left"/>
              <w:rPr>
                <w:rFonts w:ascii="宋体" w:eastAsia="宋体" w:hAnsi="宋体" w:cs="宋体"/>
                <w:sz w:val="24"/>
              </w:rPr>
            </w:pPr>
            <w:r w:rsidRPr="00DE699F">
              <w:rPr>
                <w:rFonts w:ascii="宋体" w:eastAsia="宋体" w:hAnsi="宋体" w:cs="宋体" w:hint="eastAsia"/>
                <w:sz w:val="24"/>
              </w:rPr>
              <w:t>5</w:t>
            </w:r>
          </w:p>
        </w:tc>
        <w:tc>
          <w:tcPr>
            <w:tcW w:w="2977" w:type="dxa"/>
            <w:vAlign w:val="center"/>
          </w:tcPr>
          <w:p w:rsidR="00F91386" w:rsidRPr="000503DF" w:rsidRDefault="00AD7648" w:rsidP="00AD7648">
            <w:pPr>
              <w:jc w:val="left"/>
              <w:rPr>
                <w:sz w:val="28"/>
                <w:szCs w:val="24"/>
              </w:rPr>
            </w:pPr>
            <w:r w:rsidRPr="00AD7648">
              <w:rPr>
                <w:rFonts w:ascii="宋体" w:eastAsiaTheme="minorEastAsia" w:hAnsi="宋体" w:cs="宋体" w:hint="eastAsia"/>
                <w:kern w:val="0"/>
                <w:sz w:val="24"/>
              </w:rPr>
              <w:t>广州空港经济区土地开发中心</w:t>
            </w:r>
          </w:p>
        </w:tc>
        <w:tc>
          <w:tcPr>
            <w:tcW w:w="5870" w:type="dxa"/>
            <w:vAlign w:val="center"/>
          </w:tcPr>
          <w:p w:rsidR="00F91386" w:rsidRPr="000503DF" w:rsidRDefault="00AD7648" w:rsidP="00AD7648">
            <w:pPr>
              <w:jc w:val="left"/>
              <w:rPr>
                <w:sz w:val="28"/>
                <w:szCs w:val="24"/>
              </w:rPr>
            </w:pPr>
            <w:r>
              <w:rPr>
                <w:rFonts w:ascii="宋体" w:eastAsiaTheme="minorEastAsia" w:hAnsi="宋体" w:cs="宋体" w:hint="eastAsia"/>
                <w:kern w:val="0"/>
                <w:sz w:val="24"/>
              </w:rPr>
              <w:t>空港经济区留用地安置区及周边地区控制性详细规划调整</w:t>
            </w:r>
          </w:p>
        </w:tc>
      </w:tr>
      <w:tr w:rsidR="00F91386" w:rsidTr="00AD7648">
        <w:trPr>
          <w:jc w:val="center"/>
        </w:trPr>
        <w:tc>
          <w:tcPr>
            <w:tcW w:w="826" w:type="dxa"/>
            <w:vAlign w:val="center"/>
          </w:tcPr>
          <w:p w:rsidR="00F91386" w:rsidRPr="00DE699F" w:rsidRDefault="00AD7648" w:rsidP="00AD7648">
            <w:pPr>
              <w:jc w:val="left"/>
              <w:rPr>
                <w:rFonts w:ascii="宋体" w:eastAsia="宋体" w:hAnsi="宋体" w:cs="宋体"/>
                <w:sz w:val="24"/>
              </w:rPr>
            </w:pPr>
            <w:r w:rsidRPr="00DE699F">
              <w:rPr>
                <w:rFonts w:ascii="宋体" w:eastAsia="宋体" w:hAnsi="宋体" w:cs="宋体" w:hint="eastAsia"/>
                <w:sz w:val="24"/>
              </w:rPr>
              <w:t>6</w:t>
            </w:r>
          </w:p>
        </w:tc>
        <w:tc>
          <w:tcPr>
            <w:tcW w:w="2977" w:type="dxa"/>
            <w:vAlign w:val="center"/>
          </w:tcPr>
          <w:p w:rsidR="00F91386" w:rsidRPr="000503DF" w:rsidRDefault="00AD7648" w:rsidP="00AD7648">
            <w:pPr>
              <w:jc w:val="left"/>
              <w:rPr>
                <w:sz w:val="28"/>
                <w:szCs w:val="24"/>
              </w:rPr>
            </w:pPr>
            <w:r w:rsidRPr="00AD7648">
              <w:rPr>
                <w:rFonts w:ascii="宋体" w:eastAsiaTheme="minorEastAsia" w:hAnsi="宋体" w:cs="宋体" w:hint="eastAsia"/>
                <w:kern w:val="0"/>
                <w:sz w:val="24"/>
              </w:rPr>
              <w:t>连平县农业局</w:t>
            </w:r>
          </w:p>
        </w:tc>
        <w:tc>
          <w:tcPr>
            <w:tcW w:w="5870" w:type="dxa"/>
            <w:vAlign w:val="center"/>
          </w:tcPr>
          <w:p w:rsidR="00F91386" w:rsidRPr="000503DF" w:rsidRDefault="00AD7648" w:rsidP="00AD7648">
            <w:pPr>
              <w:jc w:val="left"/>
              <w:rPr>
                <w:sz w:val="28"/>
                <w:szCs w:val="24"/>
              </w:rPr>
            </w:pPr>
            <w:r w:rsidRPr="00AD7648">
              <w:rPr>
                <w:rFonts w:ascii="宋体" w:eastAsiaTheme="minorEastAsia" w:hAnsi="宋体" w:cs="宋体" w:hint="eastAsia"/>
                <w:kern w:val="0"/>
                <w:sz w:val="24"/>
              </w:rPr>
              <w:t>连平县南部片区乡村振兴示范带项目</w:t>
            </w:r>
          </w:p>
        </w:tc>
      </w:tr>
      <w:tr w:rsidR="00AD7648" w:rsidTr="00AD7648">
        <w:trPr>
          <w:jc w:val="center"/>
        </w:trPr>
        <w:tc>
          <w:tcPr>
            <w:tcW w:w="826" w:type="dxa"/>
            <w:vAlign w:val="center"/>
          </w:tcPr>
          <w:p w:rsidR="00AD7648" w:rsidRPr="00DE699F" w:rsidRDefault="00AD7648" w:rsidP="00AD7648">
            <w:pPr>
              <w:jc w:val="left"/>
              <w:rPr>
                <w:rFonts w:ascii="宋体" w:eastAsia="宋体" w:hAnsi="宋体" w:cs="宋体"/>
                <w:sz w:val="24"/>
              </w:rPr>
            </w:pPr>
            <w:r w:rsidRPr="00DE699F">
              <w:rPr>
                <w:rFonts w:ascii="宋体" w:eastAsia="宋体" w:hAnsi="宋体" w:cs="宋体" w:hint="eastAsia"/>
                <w:sz w:val="24"/>
              </w:rPr>
              <w:t>7</w:t>
            </w:r>
          </w:p>
        </w:tc>
        <w:tc>
          <w:tcPr>
            <w:tcW w:w="2977" w:type="dxa"/>
            <w:vAlign w:val="center"/>
          </w:tcPr>
          <w:p w:rsidR="00AD7648" w:rsidRPr="000503DF" w:rsidRDefault="00AD7648" w:rsidP="00AD7648">
            <w:pPr>
              <w:jc w:val="left"/>
              <w:rPr>
                <w:sz w:val="28"/>
                <w:szCs w:val="24"/>
              </w:rPr>
            </w:pPr>
            <w:r w:rsidRPr="00AD7648">
              <w:rPr>
                <w:rFonts w:ascii="宋体" w:eastAsiaTheme="minorEastAsia" w:hAnsi="宋体" w:cs="宋体" w:hint="eastAsia"/>
                <w:kern w:val="0"/>
                <w:sz w:val="24"/>
              </w:rPr>
              <w:t>广州市城市规划设计有限公司</w:t>
            </w:r>
          </w:p>
        </w:tc>
        <w:tc>
          <w:tcPr>
            <w:tcW w:w="5870" w:type="dxa"/>
            <w:vAlign w:val="center"/>
          </w:tcPr>
          <w:p w:rsidR="00AD7648" w:rsidRPr="000503DF" w:rsidRDefault="00AD7648" w:rsidP="00AD7648">
            <w:pPr>
              <w:jc w:val="left"/>
              <w:rPr>
                <w:sz w:val="28"/>
                <w:szCs w:val="24"/>
              </w:rPr>
            </w:pPr>
            <w:r w:rsidRPr="00AD7648">
              <w:rPr>
                <w:rFonts w:ascii="宋体" w:eastAsiaTheme="minorEastAsia" w:hAnsi="宋体" w:cs="宋体" w:hint="eastAsia"/>
                <w:kern w:val="0"/>
                <w:sz w:val="24"/>
              </w:rPr>
              <w:t>金湖水库以南地块控制性详细规划修改环境影响篇章</w:t>
            </w:r>
          </w:p>
        </w:tc>
      </w:tr>
    </w:tbl>
    <w:p w:rsidR="00F91386" w:rsidRDefault="00F91386" w:rsidP="00F91386">
      <w:pPr>
        <w:rPr>
          <w:b/>
          <w:sz w:val="28"/>
          <w:szCs w:val="24"/>
        </w:rPr>
      </w:pPr>
      <w:r>
        <w:rPr>
          <w:rFonts w:hint="eastAsia"/>
          <w:b/>
          <w:sz w:val="28"/>
          <w:szCs w:val="24"/>
        </w:rPr>
        <w:t>3</w:t>
      </w:r>
      <w:r>
        <w:rPr>
          <w:rFonts w:hint="eastAsia"/>
          <w:b/>
          <w:sz w:val="28"/>
          <w:szCs w:val="24"/>
        </w:rPr>
        <w:t>、竣工环保验收</w:t>
      </w:r>
    </w:p>
    <w:tbl>
      <w:tblPr>
        <w:tblStyle w:val="a3"/>
        <w:tblW w:w="9727" w:type="dxa"/>
        <w:jc w:val="center"/>
        <w:tblInd w:w="-972" w:type="dxa"/>
        <w:tblLook w:val="04A0"/>
      </w:tblPr>
      <w:tblGrid>
        <w:gridCol w:w="853"/>
        <w:gridCol w:w="2977"/>
        <w:gridCol w:w="5897"/>
      </w:tblGrid>
      <w:tr w:rsidR="00F91386" w:rsidTr="00017412">
        <w:trPr>
          <w:jc w:val="center"/>
        </w:trPr>
        <w:tc>
          <w:tcPr>
            <w:tcW w:w="853" w:type="dxa"/>
          </w:tcPr>
          <w:p w:rsidR="00F91386" w:rsidRPr="000503DF" w:rsidRDefault="00F91386" w:rsidP="00633EF0">
            <w:pPr>
              <w:rPr>
                <w:rFonts w:eastAsiaTheme="minorEastAsia"/>
                <w:b/>
                <w:sz w:val="28"/>
                <w:szCs w:val="24"/>
              </w:rPr>
            </w:pPr>
            <w:r>
              <w:rPr>
                <w:rFonts w:eastAsiaTheme="minorEastAsia" w:hint="eastAsia"/>
                <w:b/>
                <w:sz w:val="28"/>
                <w:szCs w:val="24"/>
              </w:rPr>
              <w:t>序号</w:t>
            </w:r>
          </w:p>
        </w:tc>
        <w:tc>
          <w:tcPr>
            <w:tcW w:w="2977" w:type="dxa"/>
          </w:tcPr>
          <w:p w:rsidR="00F91386" w:rsidRPr="000503DF" w:rsidRDefault="00F91386" w:rsidP="00633EF0">
            <w:pPr>
              <w:rPr>
                <w:rFonts w:eastAsiaTheme="minorEastAsia"/>
                <w:b/>
                <w:sz w:val="28"/>
                <w:szCs w:val="24"/>
              </w:rPr>
            </w:pPr>
            <w:r>
              <w:rPr>
                <w:rFonts w:eastAsiaTheme="minorEastAsia" w:hint="eastAsia"/>
                <w:b/>
                <w:sz w:val="28"/>
                <w:szCs w:val="24"/>
              </w:rPr>
              <w:t>委托单位</w:t>
            </w:r>
          </w:p>
        </w:tc>
        <w:tc>
          <w:tcPr>
            <w:tcW w:w="5897" w:type="dxa"/>
          </w:tcPr>
          <w:p w:rsidR="00F91386" w:rsidRPr="000503DF" w:rsidRDefault="00F91386" w:rsidP="00633EF0">
            <w:pPr>
              <w:rPr>
                <w:rFonts w:eastAsiaTheme="minorEastAsia"/>
                <w:b/>
                <w:sz w:val="28"/>
                <w:szCs w:val="24"/>
              </w:rPr>
            </w:pPr>
            <w:r>
              <w:rPr>
                <w:rFonts w:eastAsiaTheme="minorEastAsia" w:hint="eastAsia"/>
                <w:b/>
                <w:sz w:val="28"/>
                <w:szCs w:val="24"/>
              </w:rPr>
              <w:t>项目名称</w:t>
            </w:r>
          </w:p>
        </w:tc>
      </w:tr>
      <w:tr w:rsidR="00737BBE" w:rsidTr="00017412">
        <w:trPr>
          <w:jc w:val="center"/>
        </w:trPr>
        <w:tc>
          <w:tcPr>
            <w:tcW w:w="853" w:type="dxa"/>
            <w:vAlign w:val="center"/>
          </w:tcPr>
          <w:p w:rsidR="00737BBE" w:rsidRPr="00DE699F" w:rsidRDefault="003D2494" w:rsidP="00633EF0">
            <w:pPr>
              <w:jc w:val="center"/>
              <w:rPr>
                <w:rFonts w:ascii="宋体" w:eastAsia="宋体" w:hAnsi="宋体" w:cs="宋体"/>
                <w:sz w:val="24"/>
              </w:rPr>
            </w:pPr>
            <w:r w:rsidRPr="00DE699F">
              <w:rPr>
                <w:rFonts w:ascii="宋体" w:eastAsia="宋体" w:hAnsi="宋体" w:cs="宋体" w:hint="eastAsia"/>
                <w:sz w:val="24"/>
              </w:rPr>
              <w:t>1</w:t>
            </w:r>
          </w:p>
        </w:tc>
        <w:tc>
          <w:tcPr>
            <w:tcW w:w="2977" w:type="dxa"/>
            <w:vAlign w:val="center"/>
          </w:tcPr>
          <w:p w:rsidR="00737BBE" w:rsidRPr="00F91386" w:rsidRDefault="00737BBE" w:rsidP="00633EF0">
            <w:pPr>
              <w:jc w:val="center"/>
              <w:rPr>
                <w:rFonts w:ascii="宋体" w:eastAsia="宋体" w:hAnsi="宋体" w:cs="宋体"/>
                <w:sz w:val="24"/>
              </w:rPr>
            </w:pPr>
            <w:r w:rsidRPr="00737BBE">
              <w:rPr>
                <w:rFonts w:ascii="宋体" w:eastAsia="宋体" w:hAnsi="宋体" w:cs="宋体" w:hint="eastAsia"/>
                <w:sz w:val="24"/>
              </w:rPr>
              <w:t>广州市增城区公共建设项目管理服务中心</w:t>
            </w:r>
          </w:p>
        </w:tc>
        <w:tc>
          <w:tcPr>
            <w:tcW w:w="5897" w:type="dxa"/>
            <w:vAlign w:val="center"/>
          </w:tcPr>
          <w:p w:rsidR="00737BBE" w:rsidRDefault="00737BBE" w:rsidP="00633EF0">
            <w:pPr>
              <w:jc w:val="center"/>
              <w:rPr>
                <w:rFonts w:ascii="宋体" w:eastAsia="宋体" w:hAnsi="宋体" w:cs="宋体"/>
                <w:sz w:val="24"/>
              </w:rPr>
            </w:pPr>
            <w:r w:rsidRPr="00737BBE">
              <w:rPr>
                <w:rFonts w:ascii="宋体" w:eastAsia="宋体" w:hAnsi="宋体" w:cs="宋体" w:hint="eastAsia"/>
                <w:sz w:val="24"/>
              </w:rPr>
              <w:t>增城区增江街、永宁街、新塘镇、拾滩镇、中新镇城市资源处理中心建设项目</w:t>
            </w:r>
          </w:p>
        </w:tc>
      </w:tr>
      <w:tr w:rsidR="00F91386" w:rsidTr="00017412">
        <w:trPr>
          <w:jc w:val="center"/>
        </w:trPr>
        <w:tc>
          <w:tcPr>
            <w:tcW w:w="853" w:type="dxa"/>
            <w:vAlign w:val="center"/>
          </w:tcPr>
          <w:p w:rsidR="00F91386" w:rsidRPr="00DE699F" w:rsidRDefault="003D2494" w:rsidP="00633EF0">
            <w:pPr>
              <w:jc w:val="center"/>
              <w:rPr>
                <w:rFonts w:ascii="宋体" w:eastAsia="宋体" w:hAnsi="宋体" w:cs="宋体"/>
                <w:sz w:val="24"/>
              </w:rPr>
            </w:pPr>
            <w:r w:rsidRPr="00DE699F">
              <w:rPr>
                <w:rFonts w:ascii="宋体" w:eastAsia="宋体" w:hAnsi="宋体" w:cs="宋体" w:hint="eastAsia"/>
                <w:sz w:val="24"/>
              </w:rPr>
              <w:t>2</w:t>
            </w:r>
          </w:p>
        </w:tc>
        <w:tc>
          <w:tcPr>
            <w:tcW w:w="2977" w:type="dxa"/>
            <w:vAlign w:val="center"/>
          </w:tcPr>
          <w:p w:rsidR="00F91386" w:rsidRPr="000503DF" w:rsidRDefault="00F91386" w:rsidP="00633EF0">
            <w:pPr>
              <w:jc w:val="center"/>
              <w:rPr>
                <w:sz w:val="28"/>
                <w:szCs w:val="24"/>
              </w:rPr>
            </w:pPr>
            <w:r w:rsidRPr="00F91386">
              <w:rPr>
                <w:rFonts w:ascii="宋体" w:eastAsia="宋体" w:hAnsi="宋体" w:cs="宋体" w:hint="eastAsia"/>
                <w:sz w:val="24"/>
              </w:rPr>
              <w:t>广州建智科技实业有限公</w:t>
            </w:r>
            <w:r w:rsidRPr="00F91386">
              <w:rPr>
                <w:rFonts w:ascii="宋体" w:eastAsia="宋体" w:hAnsi="宋体" w:cs="宋体" w:hint="eastAsia"/>
                <w:sz w:val="24"/>
              </w:rPr>
              <w:lastRenderedPageBreak/>
              <w:t>司</w:t>
            </w:r>
          </w:p>
        </w:tc>
        <w:tc>
          <w:tcPr>
            <w:tcW w:w="5897" w:type="dxa"/>
            <w:vAlign w:val="center"/>
          </w:tcPr>
          <w:p w:rsidR="00F91386" w:rsidRDefault="00AD7648" w:rsidP="00633EF0">
            <w:pPr>
              <w:jc w:val="center"/>
              <w:rPr>
                <w:b/>
                <w:sz w:val="28"/>
                <w:szCs w:val="24"/>
              </w:rPr>
            </w:pPr>
            <w:r>
              <w:rPr>
                <w:rFonts w:ascii="宋体" w:eastAsia="宋体" w:hAnsi="宋体" w:cs="宋体" w:hint="eastAsia"/>
                <w:sz w:val="24"/>
              </w:rPr>
              <w:lastRenderedPageBreak/>
              <w:t>广州市市区液化天然气利用工程（高压、中压管线工程）</w:t>
            </w:r>
            <w:r>
              <w:rPr>
                <w:rFonts w:ascii="宋体" w:eastAsia="宋体" w:hAnsi="宋体" w:cs="宋体" w:hint="eastAsia"/>
                <w:sz w:val="24"/>
              </w:rPr>
              <w:lastRenderedPageBreak/>
              <w:t>竣工环保验收服务</w:t>
            </w:r>
          </w:p>
        </w:tc>
      </w:tr>
      <w:tr w:rsidR="00F91386" w:rsidTr="00017412">
        <w:trPr>
          <w:jc w:val="center"/>
        </w:trPr>
        <w:tc>
          <w:tcPr>
            <w:tcW w:w="853" w:type="dxa"/>
            <w:vAlign w:val="center"/>
          </w:tcPr>
          <w:p w:rsidR="00F91386" w:rsidRPr="00DE699F" w:rsidRDefault="003D2494" w:rsidP="00633EF0">
            <w:pPr>
              <w:jc w:val="center"/>
              <w:rPr>
                <w:rFonts w:ascii="宋体" w:eastAsia="宋体" w:hAnsi="宋体" w:cs="宋体"/>
                <w:sz w:val="24"/>
              </w:rPr>
            </w:pPr>
            <w:r w:rsidRPr="00DE699F">
              <w:rPr>
                <w:rFonts w:ascii="宋体" w:eastAsia="宋体" w:hAnsi="宋体" w:cs="宋体" w:hint="eastAsia"/>
                <w:sz w:val="24"/>
              </w:rPr>
              <w:lastRenderedPageBreak/>
              <w:t>3</w:t>
            </w:r>
          </w:p>
        </w:tc>
        <w:tc>
          <w:tcPr>
            <w:tcW w:w="2977" w:type="dxa"/>
            <w:vAlign w:val="center"/>
          </w:tcPr>
          <w:p w:rsidR="00F91386" w:rsidRPr="000503DF" w:rsidRDefault="00F91386" w:rsidP="00633EF0">
            <w:pPr>
              <w:jc w:val="center"/>
              <w:rPr>
                <w:sz w:val="28"/>
                <w:szCs w:val="24"/>
              </w:rPr>
            </w:pPr>
            <w:r w:rsidRPr="00F91386">
              <w:rPr>
                <w:rFonts w:ascii="宋体" w:eastAsia="宋体" w:hAnsi="宋体" w:cs="宋体" w:hint="eastAsia"/>
                <w:sz w:val="24"/>
              </w:rPr>
              <w:t>广州市黄埔区穗东街南基股份经济联合社</w:t>
            </w:r>
          </w:p>
        </w:tc>
        <w:tc>
          <w:tcPr>
            <w:tcW w:w="5897" w:type="dxa"/>
            <w:vAlign w:val="center"/>
          </w:tcPr>
          <w:p w:rsidR="00F91386" w:rsidRPr="000503DF" w:rsidRDefault="00AD7648" w:rsidP="00633EF0">
            <w:pPr>
              <w:jc w:val="center"/>
              <w:rPr>
                <w:sz w:val="28"/>
                <w:szCs w:val="24"/>
              </w:rPr>
            </w:pPr>
            <w:r>
              <w:rPr>
                <w:rFonts w:ascii="Times New Roman" w:eastAsia="宋体" w:hAnsi="Times New Roman" w:cs="Times New Roman" w:hint="eastAsia"/>
                <w:sz w:val="24"/>
                <w:szCs w:val="24"/>
              </w:rPr>
              <w:t>广州杰赛科技股份有限公司云埔园区产品调整系列项目</w:t>
            </w:r>
          </w:p>
        </w:tc>
      </w:tr>
      <w:tr w:rsidR="00737BBE" w:rsidTr="00017412">
        <w:trPr>
          <w:jc w:val="center"/>
        </w:trPr>
        <w:tc>
          <w:tcPr>
            <w:tcW w:w="853" w:type="dxa"/>
            <w:vAlign w:val="center"/>
          </w:tcPr>
          <w:p w:rsidR="00737BBE" w:rsidRPr="00DE699F" w:rsidRDefault="003D2494" w:rsidP="00633EF0">
            <w:pPr>
              <w:jc w:val="center"/>
              <w:rPr>
                <w:rFonts w:ascii="宋体" w:eastAsia="宋体" w:hAnsi="宋体" w:cs="宋体"/>
                <w:sz w:val="24"/>
              </w:rPr>
            </w:pPr>
            <w:r w:rsidRPr="00DE699F">
              <w:rPr>
                <w:rFonts w:ascii="宋体" w:eastAsia="宋体" w:hAnsi="宋体" w:cs="宋体" w:hint="eastAsia"/>
                <w:sz w:val="24"/>
              </w:rPr>
              <w:t>4</w:t>
            </w:r>
          </w:p>
        </w:tc>
        <w:tc>
          <w:tcPr>
            <w:tcW w:w="2977" w:type="dxa"/>
            <w:vMerge w:val="restart"/>
            <w:vAlign w:val="center"/>
          </w:tcPr>
          <w:p w:rsidR="00737BBE" w:rsidRPr="000503DF" w:rsidRDefault="00737BBE" w:rsidP="00633EF0">
            <w:pPr>
              <w:jc w:val="center"/>
              <w:rPr>
                <w:sz w:val="28"/>
                <w:szCs w:val="24"/>
              </w:rPr>
            </w:pPr>
            <w:r>
              <w:rPr>
                <w:rFonts w:ascii="宋体" w:eastAsia="宋体" w:hAnsi="宋体" w:cs="宋体" w:hint="eastAsia"/>
                <w:sz w:val="24"/>
              </w:rPr>
              <w:t>广州市净水有限公司</w:t>
            </w:r>
          </w:p>
        </w:tc>
        <w:tc>
          <w:tcPr>
            <w:tcW w:w="5897" w:type="dxa"/>
            <w:vAlign w:val="center"/>
          </w:tcPr>
          <w:p w:rsidR="00737BBE" w:rsidRPr="000503DF" w:rsidRDefault="00737BBE" w:rsidP="00633EF0">
            <w:pPr>
              <w:jc w:val="center"/>
              <w:rPr>
                <w:sz w:val="28"/>
                <w:szCs w:val="24"/>
              </w:rPr>
            </w:pPr>
            <w:r>
              <w:rPr>
                <w:rFonts w:ascii="宋体" w:eastAsia="宋体" w:hAnsi="宋体" w:cs="宋体" w:hint="eastAsia"/>
                <w:sz w:val="24"/>
              </w:rPr>
              <w:t>广州市净水有限公司大坦沙污水处理系统管网工程—新市涌以东片区一期工程建设项目竣工环境保护验收</w:t>
            </w:r>
          </w:p>
        </w:tc>
      </w:tr>
      <w:tr w:rsidR="00737BBE" w:rsidTr="00017412">
        <w:trPr>
          <w:jc w:val="center"/>
        </w:trPr>
        <w:tc>
          <w:tcPr>
            <w:tcW w:w="853" w:type="dxa"/>
            <w:vAlign w:val="center"/>
          </w:tcPr>
          <w:p w:rsidR="00737BBE" w:rsidRPr="00DE699F" w:rsidRDefault="003D2494" w:rsidP="00633EF0">
            <w:pPr>
              <w:jc w:val="center"/>
              <w:rPr>
                <w:rFonts w:ascii="宋体" w:eastAsia="宋体" w:hAnsi="宋体" w:cs="宋体"/>
                <w:sz w:val="24"/>
              </w:rPr>
            </w:pPr>
            <w:r w:rsidRPr="00DE699F">
              <w:rPr>
                <w:rFonts w:ascii="宋体" w:eastAsia="宋体" w:hAnsi="宋体" w:cs="宋体" w:hint="eastAsia"/>
                <w:sz w:val="24"/>
              </w:rPr>
              <w:t>5</w:t>
            </w:r>
          </w:p>
        </w:tc>
        <w:tc>
          <w:tcPr>
            <w:tcW w:w="2977" w:type="dxa"/>
            <w:vMerge/>
            <w:vAlign w:val="center"/>
          </w:tcPr>
          <w:p w:rsidR="00737BBE" w:rsidRPr="00F91386" w:rsidRDefault="00737BBE" w:rsidP="00633EF0">
            <w:pPr>
              <w:jc w:val="center"/>
              <w:rPr>
                <w:rFonts w:ascii="宋体" w:eastAsia="宋体" w:hAnsi="宋体" w:cs="宋体"/>
                <w:sz w:val="24"/>
              </w:rPr>
            </w:pPr>
          </w:p>
        </w:tc>
        <w:tc>
          <w:tcPr>
            <w:tcW w:w="5897" w:type="dxa"/>
            <w:vAlign w:val="center"/>
          </w:tcPr>
          <w:p w:rsidR="00737BBE" w:rsidRDefault="00737BBE" w:rsidP="00633EF0">
            <w:pPr>
              <w:jc w:val="center"/>
              <w:rPr>
                <w:rFonts w:ascii="宋体" w:eastAsia="宋体" w:hAnsi="宋体" w:cs="宋体"/>
                <w:sz w:val="24"/>
              </w:rPr>
            </w:pPr>
            <w:r w:rsidRPr="00737BBE">
              <w:rPr>
                <w:rFonts w:ascii="宋体" w:eastAsia="宋体" w:hAnsi="宋体" w:cs="宋体" w:hint="eastAsia"/>
                <w:sz w:val="24"/>
              </w:rPr>
              <w:t>大沙地污水处理厂扩建工程、大沙地污水厂提标改造项目竣工环境保护验收</w:t>
            </w:r>
          </w:p>
        </w:tc>
      </w:tr>
      <w:tr w:rsidR="00F91386" w:rsidTr="00017412">
        <w:trPr>
          <w:jc w:val="center"/>
        </w:trPr>
        <w:tc>
          <w:tcPr>
            <w:tcW w:w="853" w:type="dxa"/>
            <w:vAlign w:val="center"/>
          </w:tcPr>
          <w:p w:rsidR="00F91386" w:rsidRPr="00DE699F" w:rsidRDefault="003D2494" w:rsidP="00633EF0">
            <w:pPr>
              <w:jc w:val="center"/>
              <w:rPr>
                <w:rFonts w:ascii="宋体" w:eastAsia="宋体" w:hAnsi="宋体" w:cs="宋体"/>
                <w:sz w:val="24"/>
              </w:rPr>
            </w:pPr>
            <w:r w:rsidRPr="00DE699F">
              <w:rPr>
                <w:rFonts w:ascii="宋体" w:eastAsia="宋体" w:hAnsi="宋体" w:cs="宋体" w:hint="eastAsia"/>
                <w:sz w:val="24"/>
              </w:rPr>
              <w:t>6</w:t>
            </w:r>
          </w:p>
        </w:tc>
        <w:tc>
          <w:tcPr>
            <w:tcW w:w="2977" w:type="dxa"/>
            <w:vAlign w:val="center"/>
          </w:tcPr>
          <w:p w:rsidR="00F91386" w:rsidRPr="000503DF" w:rsidRDefault="00737BBE" w:rsidP="00737BBE">
            <w:pPr>
              <w:jc w:val="center"/>
              <w:rPr>
                <w:sz w:val="28"/>
                <w:szCs w:val="24"/>
              </w:rPr>
            </w:pPr>
            <w:r>
              <w:rPr>
                <w:rFonts w:ascii="宋体" w:eastAsia="宋体" w:hAnsi="宋体" w:cs="宋体" w:hint="eastAsia"/>
                <w:sz w:val="24"/>
              </w:rPr>
              <w:t>国际香料（中国）有限公司</w:t>
            </w:r>
          </w:p>
        </w:tc>
        <w:tc>
          <w:tcPr>
            <w:tcW w:w="5897" w:type="dxa"/>
            <w:vAlign w:val="center"/>
          </w:tcPr>
          <w:p w:rsidR="00F91386" w:rsidRPr="000503DF" w:rsidRDefault="00737BBE" w:rsidP="00633EF0">
            <w:pPr>
              <w:jc w:val="center"/>
              <w:rPr>
                <w:sz w:val="28"/>
                <w:szCs w:val="24"/>
              </w:rPr>
            </w:pPr>
            <w:r>
              <w:rPr>
                <w:rFonts w:ascii="宋体" w:eastAsia="宋体" w:hAnsi="宋体" w:cs="宋体" w:hint="eastAsia"/>
                <w:sz w:val="24"/>
              </w:rPr>
              <w:t>国际香料（中国）有限公司二期项目</w:t>
            </w:r>
          </w:p>
        </w:tc>
      </w:tr>
      <w:tr w:rsidR="00F91386" w:rsidTr="00017412">
        <w:trPr>
          <w:jc w:val="center"/>
        </w:trPr>
        <w:tc>
          <w:tcPr>
            <w:tcW w:w="853" w:type="dxa"/>
            <w:vAlign w:val="center"/>
          </w:tcPr>
          <w:p w:rsidR="00F91386" w:rsidRPr="00DE699F" w:rsidRDefault="003D2494" w:rsidP="00633EF0">
            <w:pPr>
              <w:jc w:val="center"/>
              <w:rPr>
                <w:rFonts w:ascii="宋体" w:eastAsia="宋体" w:hAnsi="宋体" w:cs="宋体"/>
                <w:sz w:val="24"/>
              </w:rPr>
            </w:pPr>
            <w:r w:rsidRPr="00DE699F">
              <w:rPr>
                <w:rFonts w:ascii="宋体" w:eastAsia="宋体" w:hAnsi="宋体" w:cs="宋体" w:hint="eastAsia"/>
                <w:sz w:val="24"/>
              </w:rPr>
              <w:t>7</w:t>
            </w:r>
          </w:p>
        </w:tc>
        <w:tc>
          <w:tcPr>
            <w:tcW w:w="2977" w:type="dxa"/>
            <w:vAlign w:val="center"/>
          </w:tcPr>
          <w:p w:rsidR="00F91386" w:rsidRPr="000503DF" w:rsidRDefault="00737BBE" w:rsidP="00633EF0">
            <w:pPr>
              <w:jc w:val="center"/>
              <w:rPr>
                <w:sz w:val="28"/>
                <w:szCs w:val="24"/>
              </w:rPr>
            </w:pPr>
            <w:r>
              <w:rPr>
                <w:rFonts w:ascii="宋体" w:eastAsia="宋体" w:hAnsi="宋体" w:cs="宋体" w:hint="eastAsia"/>
                <w:sz w:val="24"/>
              </w:rPr>
              <w:t>广州西门子变压器有限公司</w:t>
            </w:r>
          </w:p>
        </w:tc>
        <w:tc>
          <w:tcPr>
            <w:tcW w:w="5897" w:type="dxa"/>
            <w:vAlign w:val="center"/>
          </w:tcPr>
          <w:p w:rsidR="00F91386" w:rsidRPr="000503DF" w:rsidRDefault="00737BBE" w:rsidP="00633EF0">
            <w:pPr>
              <w:jc w:val="center"/>
              <w:rPr>
                <w:sz w:val="28"/>
                <w:szCs w:val="24"/>
              </w:rPr>
            </w:pPr>
            <w:r>
              <w:rPr>
                <w:rFonts w:ascii="宋体" w:eastAsia="宋体" w:hAnsi="宋体" w:cs="宋体" w:hint="eastAsia"/>
                <w:sz w:val="24"/>
              </w:rPr>
              <w:t>广州西门子变压器有限公司</w:t>
            </w:r>
            <w:r>
              <w:rPr>
                <w:rFonts w:ascii="Times New Roman" w:hAnsi="Times New Roman"/>
                <w:sz w:val="24"/>
              </w:rPr>
              <w:t>1100KV</w:t>
            </w:r>
            <w:r>
              <w:rPr>
                <w:rFonts w:ascii="宋体" w:eastAsia="宋体" w:hAnsi="宋体" w:cs="宋体" w:hint="eastAsia"/>
                <w:sz w:val="24"/>
              </w:rPr>
              <w:t>工程油罐区扩建项目</w:t>
            </w:r>
          </w:p>
        </w:tc>
      </w:tr>
      <w:tr w:rsidR="00F91386" w:rsidTr="00017412">
        <w:trPr>
          <w:jc w:val="center"/>
        </w:trPr>
        <w:tc>
          <w:tcPr>
            <w:tcW w:w="853" w:type="dxa"/>
            <w:vAlign w:val="center"/>
          </w:tcPr>
          <w:p w:rsidR="00F91386" w:rsidRPr="00DE699F" w:rsidRDefault="003D2494" w:rsidP="00633EF0">
            <w:pPr>
              <w:jc w:val="center"/>
              <w:rPr>
                <w:rFonts w:ascii="宋体" w:eastAsia="宋体" w:hAnsi="宋体" w:cs="宋体"/>
                <w:sz w:val="24"/>
              </w:rPr>
            </w:pPr>
            <w:r w:rsidRPr="00DE699F">
              <w:rPr>
                <w:rFonts w:ascii="宋体" w:eastAsia="宋体" w:hAnsi="宋体" w:cs="宋体" w:hint="eastAsia"/>
                <w:sz w:val="24"/>
              </w:rPr>
              <w:t>8</w:t>
            </w:r>
          </w:p>
        </w:tc>
        <w:tc>
          <w:tcPr>
            <w:tcW w:w="2977" w:type="dxa"/>
            <w:vAlign w:val="center"/>
          </w:tcPr>
          <w:p w:rsidR="00F91386" w:rsidRPr="000503DF" w:rsidRDefault="00737BBE" w:rsidP="00633EF0">
            <w:pPr>
              <w:jc w:val="center"/>
              <w:rPr>
                <w:sz w:val="28"/>
                <w:szCs w:val="24"/>
              </w:rPr>
            </w:pPr>
            <w:r>
              <w:rPr>
                <w:rFonts w:ascii="宋体" w:eastAsia="宋体" w:hAnsi="宋体" w:cs="宋体" w:hint="eastAsia"/>
                <w:sz w:val="24"/>
              </w:rPr>
              <w:t>广州斯坦雷电气有限公司</w:t>
            </w:r>
          </w:p>
        </w:tc>
        <w:tc>
          <w:tcPr>
            <w:tcW w:w="5897" w:type="dxa"/>
            <w:vAlign w:val="center"/>
          </w:tcPr>
          <w:p w:rsidR="00F91386" w:rsidRPr="000503DF" w:rsidRDefault="00737BBE" w:rsidP="00633EF0">
            <w:pPr>
              <w:jc w:val="center"/>
              <w:rPr>
                <w:sz w:val="28"/>
                <w:szCs w:val="24"/>
              </w:rPr>
            </w:pPr>
            <w:r>
              <w:rPr>
                <w:rFonts w:ascii="宋体" w:eastAsia="宋体" w:hAnsi="宋体" w:cs="宋体" w:hint="eastAsia"/>
                <w:sz w:val="24"/>
              </w:rPr>
              <w:t>广州斯坦雷电气有限公司第三工厂三期工程建设项目</w:t>
            </w:r>
          </w:p>
        </w:tc>
      </w:tr>
      <w:tr w:rsidR="00F91386" w:rsidTr="00017412">
        <w:trPr>
          <w:jc w:val="center"/>
        </w:trPr>
        <w:tc>
          <w:tcPr>
            <w:tcW w:w="853" w:type="dxa"/>
            <w:vAlign w:val="center"/>
          </w:tcPr>
          <w:p w:rsidR="00F91386" w:rsidRPr="00DE699F" w:rsidRDefault="003D2494" w:rsidP="00633EF0">
            <w:pPr>
              <w:jc w:val="center"/>
              <w:rPr>
                <w:rFonts w:ascii="宋体" w:eastAsia="宋体" w:hAnsi="宋体" w:cs="宋体"/>
                <w:sz w:val="24"/>
              </w:rPr>
            </w:pPr>
            <w:r w:rsidRPr="00DE699F">
              <w:rPr>
                <w:rFonts w:ascii="宋体" w:eastAsia="宋体" w:hAnsi="宋体" w:cs="宋体" w:hint="eastAsia"/>
                <w:sz w:val="24"/>
              </w:rPr>
              <w:t>9</w:t>
            </w:r>
          </w:p>
        </w:tc>
        <w:tc>
          <w:tcPr>
            <w:tcW w:w="2977" w:type="dxa"/>
            <w:vAlign w:val="center"/>
          </w:tcPr>
          <w:p w:rsidR="00F91386" w:rsidRPr="000503DF" w:rsidRDefault="00737BBE" w:rsidP="00633EF0">
            <w:pPr>
              <w:jc w:val="center"/>
              <w:rPr>
                <w:sz w:val="28"/>
                <w:szCs w:val="24"/>
              </w:rPr>
            </w:pPr>
            <w:r>
              <w:rPr>
                <w:rFonts w:ascii="宋体" w:eastAsia="宋体" w:hAnsi="宋体" w:cs="宋体" w:hint="eastAsia"/>
                <w:sz w:val="24"/>
              </w:rPr>
              <w:t>喜星电子（广州）有限公司</w:t>
            </w:r>
          </w:p>
        </w:tc>
        <w:tc>
          <w:tcPr>
            <w:tcW w:w="5897" w:type="dxa"/>
            <w:vAlign w:val="center"/>
          </w:tcPr>
          <w:p w:rsidR="00F91386" w:rsidRPr="000503DF" w:rsidRDefault="00737BBE" w:rsidP="00633EF0">
            <w:pPr>
              <w:jc w:val="center"/>
              <w:rPr>
                <w:sz w:val="28"/>
                <w:szCs w:val="24"/>
              </w:rPr>
            </w:pPr>
            <w:r>
              <w:rPr>
                <w:rFonts w:ascii="宋体" w:eastAsia="宋体" w:hAnsi="宋体" w:cs="宋体" w:hint="eastAsia"/>
                <w:sz w:val="24"/>
              </w:rPr>
              <w:t>喜星电子（广州）有限公司夜间显示模组生产扩建项目</w:t>
            </w:r>
          </w:p>
        </w:tc>
      </w:tr>
      <w:tr w:rsidR="00737BBE" w:rsidTr="00017412">
        <w:trPr>
          <w:jc w:val="center"/>
        </w:trPr>
        <w:tc>
          <w:tcPr>
            <w:tcW w:w="853" w:type="dxa"/>
            <w:vAlign w:val="center"/>
          </w:tcPr>
          <w:p w:rsidR="00737BBE" w:rsidRPr="00DE699F" w:rsidRDefault="003D2494" w:rsidP="00633EF0">
            <w:pPr>
              <w:jc w:val="center"/>
              <w:rPr>
                <w:rFonts w:ascii="宋体" w:eastAsia="宋体" w:hAnsi="宋体" w:cs="宋体"/>
                <w:sz w:val="24"/>
              </w:rPr>
            </w:pPr>
            <w:r w:rsidRPr="00DE699F">
              <w:rPr>
                <w:rFonts w:ascii="宋体" w:eastAsia="宋体" w:hAnsi="宋体" w:cs="宋体" w:hint="eastAsia"/>
                <w:sz w:val="24"/>
              </w:rPr>
              <w:t>10</w:t>
            </w:r>
          </w:p>
        </w:tc>
        <w:tc>
          <w:tcPr>
            <w:tcW w:w="2977" w:type="dxa"/>
            <w:vAlign w:val="center"/>
          </w:tcPr>
          <w:p w:rsidR="00737BBE" w:rsidRPr="000503DF" w:rsidRDefault="00737BBE" w:rsidP="00633EF0">
            <w:pPr>
              <w:jc w:val="center"/>
              <w:rPr>
                <w:sz w:val="28"/>
                <w:szCs w:val="24"/>
              </w:rPr>
            </w:pPr>
            <w:r w:rsidRPr="00E50897">
              <w:rPr>
                <w:rFonts w:ascii="宋体" w:eastAsia="宋体" w:hAnsi="宋体" w:cs="宋体" w:hint="eastAsia"/>
                <w:sz w:val="24"/>
              </w:rPr>
              <w:t>广州广电计量检测股份有限公司</w:t>
            </w:r>
          </w:p>
        </w:tc>
        <w:tc>
          <w:tcPr>
            <w:tcW w:w="5897" w:type="dxa"/>
            <w:vAlign w:val="center"/>
          </w:tcPr>
          <w:p w:rsidR="00737BBE" w:rsidRDefault="00737BBE" w:rsidP="00633EF0">
            <w:pPr>
              <w:jc w:val="center"/>
              <w:rPr>
                <w:rFonts w:ascii="宋体" w:eastAsia="宋体" w:hAnsi="宋体" w:cs="宋体"/>
                <w:sz w:val="24"/>
              </w:rPr>
            </w:pPr>
            <w:r w:rsidRPr="00E50897">
              <w:rPr>
                <w:rFonts w:ascii="宋体" w:eastAsia="宋体" w:hAnsi="宋体" w:cs="宋体" w:hint="eastAsia"/>
                <w:sz w:val="24"/>
              </w:rPr>
              <w:t>广州广电计量检测股份有限公司材料检测样品制备实验室</w:t>
            </w:r>
            <w:r>
              <w:rPr>
                <w:rFonts w:ascii="宋体" w:eastAsia="宋体" w:hAnsi="宋体" w:cs="宋体" w:hint="eastAsia"/>
                <w:sz w:val="24"/>
              </w:rPr>
              <w:t>项目</w:t>
            </w:r>
          </w:p>
        </w:tc>
      </w:tr>
      <w:tr w:rsidR="00737BBE" w:rsidTr="00017412">
        <w:trPr>
          <w:jc w:val="center"/>
        </w:trPr>
        <w:tc>
          <w:tcPr>
            <w:tcW w:w="853" w:type="dxa"/>
            <w:vAlign w:val="center"/>
          </w:tcPr>
          <w:p w:rsidR="00737BBE" w:rsidRPr="00DE699F" w:rsidRDefault="003D2494" w:rsidP="00633EF0">
            <w:pPr>
              <w:jc w:val="center"/>
              <w:rPr>
                <w:rFonts w:ascii="宋体" w:eastAsia="宋体" w:hAnsi="宋体" w:cs="宋体"/>
                <w:sz w:val="24"/>
              </w:rPr>
            </w:pPr>
            <w:r w:rsidRPr="00DE699F">
              <w:rPr>
                <w:rFonts w:ascii="宋体" w:eastAsia="宋体" w:hAnsi="宋体" w:cs="宋体" w:hint="eastAsia"/>
                <w:sz w:val="24"/>
              </w:rPr>
              <w:t>11</w:t>
            </w:r>
          </w:p>
        </w:tc>
        <w:tc>
          <w:tcPr>
            <w:tcW w:w="2977" w:type="dxa"/>
            <w:vAlign w:val="center"/>
          </w:tcPr>
          <w:p w:rsidR="00737BBE" w:rsidRPr="000503DF" w:rsidRDefault="00A010BF" w:rsidP="00A010BF">
            <w:pPr>
              <w:jc w:val="center"/>
              <w:rPr>
                <w:sz w:val="28"/>
                <w:szCs w:val="24"/>
              </w:rPr>
            </w:pPr>
            <w:r w:rsidRPr="00A010BF">
              <w:rPr>
                <w:rFonts w:ascii="宋体" w:eastAsia="宋体" w:hAnsi="宋体" w:cs="宋体" w:hint="eastAsia"/>
                <w:sz w:val="24"/>
              </w:rPr>
              <w:t>广州峻森投资有限公司</w:t>
            </w:r>
          </w:p>
        </w:tc>
        <w:tc>
          <w:tcPr>
            <w:tcW w:w="5897" w:type="dxa"/>
            <w:vAlign w:val="center"/>
          </w:tcPr>
          <w:p w:rsidR="00737BBE" w:rsidRDefault="00737BBE" w:rsidP="00633EF0">
            <w:pPr>
              <w:jc w:val="center"/>
              <w:rPr>
                <w:rFonts w:ascii="宋体" w:eastAsia="宋体" w:hAnsi="宋体" w:cs="宋体"/>
                <w:sz w:val="24"/>
              </w:rPr>
            </w:pPr>
            <w:r>
              <w:rPr>
                <w:rFonts w:ascii="宋体" w:eastAsia="宋体" w:hAnsi="宋体" w:cs="宋体" w:hint="eastAsia"/>
                <w:sz w:val="24"/>
              </w:rPr>
              <w:t>峻森商住小区（</w:t>
            </w:r>
            <w:r>
              <w:rPr>
                <w:rFonts w:ascii="Times New Roman" w:hAnsi="Times New Roman"/>
                <w:sz w:val="24"/>
              </w:rPr>
              <w:t>19</w:t>
            </w:r>
            <w:r>
              <w:rPr>
                <w:rFonts w:ascii="宋体" w:eastAsia="宋体" w:hAnsi="宋体" w:cs="宋体" w:hint="eastAsia"/>
                <w:sz w:val="24"/>
              </w:rPr>
              <w:t>栋、</w:t>
            </w:r>
            <w:r>
              <w:rPr>
                <w:rFonts w:ascii="Times New Roman" w:hAnsi="Times New Roman"/>
                <w:sz w:val="24"/>
              </w:rPr>
              <w:t>20</w:t>
            </w:r>
            <w:r>
              <w:rPr>
                <w:rFonts w:ascii="宋体" w:eastAsia="宋体" w:hAnsi="宋体" w:cs="宋体" w:hint="eastAsia"/>
                <w:sz w:val="24"/>
              </w:rPr>
              <w:t>栋、幼儿园、垃圾站）建设项目</w:t>
            </w:r>
          </w:p>
        </w:tc>
      </w:tr>
      <w:tr w:rsidR="00737BBE" w:rsidTr="00017412">
        <w:trPr>
          <w:jc w:val="center"/>
        </w:trPr>
        <w:tc>
          <w:tcPr>
            <w:tcW w:w="853" w:type="dxa"/>
            <w:vAlign w:val="center"/>
          </w:tcPr>
          <w:p w:rsidR="00737BBE" w:rsidRPr="00DE699F" w:rsidRDefault="003D2494" w:rsidP="00633EF0">
            <w:pPr>
              <w:jc w:val="center"/>
              <w:rPr>
                <w:rFonts w:ascii="宋体" w:eastAsia="宋体" w:hAnsi="宋体" w:cs="宋体"/>
                <w:sz w:val="24"/>
              </w:rPr>
            </w:pPr>
            <w:r w:rsidRPr="00DE699F">
              <w:rPr>
                <w:rFonts w:ascii="宋体" w:eastAsia="宋体" w:hAnsi="宋体" w:cs="宋体" w:hint="eastAsia"/>
                <w:sz w:val="24"/>
              </w:rPr>
              <w:t>12</w:t>
            </w:r>
          </w:p>
        </w:tc>
        <w:tc>
          <w:tcPr>
            <w:tcW w:w="2977" w:type="dxa"/>
            <w:vAlign w:val="center"/>
          </w:tcPr>
          <w:p w:rsidR="00737BBE" w:rsidRPr="000503DF" w:rsidRDefault="00737BBE" w:rsidP="00633EF0">
            <w:pPr>
              <w:jc w:val="center"/>
              <w:rPr>
                <w:sz w:val="28"/>
                <w:szCs w:val="24"/>
              </w:rPr>
            </w:pPr>
            <w:r w:rsidRPr="00737BBE">
              <w:rPr>
                <w:rFonts w:ascii="宋体" w:eastAsia="宋体" w:hAnsi="宋体" w:cs="宋体" w:hint="eastAsia"/>
                <w:sz w:val="24"/>
              </w:rPr>
              <w:t>广州市黄埔游艇码头文化旅游有限公司</w:t>
            </w:r>
          </w:p>
        </w:tc>
        <w:tc>
          <w:tcPr>
            <w:tcW w:w="5897" w:type="dxa"/>
            <w:vAlign w:val="center"/>
          </w:tcPr>
          <w:p w:rsidR="00737BBE" w:rsidRDefault="00737BBE" w:rsidP="00633EF0">
            <w:pPr>
              <w:jc w:val="center"/>
              <w:rPr>
                <w:rFonts w:ascii="宋体" w:eastAsia="宋体" w:hAnsi="宋体" w:cs="宋体"/>
                <w:sz w:val="24"/>
              </w:rPr>
            </w:pPr>
            <w:r w:rsidRPr="00737BBE">
              <w:rPr>
                <w:rFonts w:ascii="宋体" w:eastAsia="宋体" w:hAnsi="宋体" w:cs="宋体" w:hint="eastAsia"/>
                <w:sz w:val="24"/>
              </w:rPr>
              <w:t>广州长洲岛新担涌游艇公共服务基地项目码头工程（一期）</w:t>
            </w:r>
          </w:p>
        </w:tc>
      </w:tr>
      <w:tr w:rsidR="00737BBE" w:rsidTr="00017412">
        <w:trPr>
          <w:jc w:val="center"/>
        </w:trPr>
        <w:tc>
          <w:tcPr>
            <w:tcW w:w="853" w:type="dxa"/>
            <w:vAlign w:val="center"/>
          </w:tcPr>
          <w:p w:rsidR="00737BBE" w:rsidRPr="00DE699F" w:rsidRDefault="003D2494" w:rsidP="00633EF0">
            <w:pPr>
              <w:jc w:val="center"/>
              <w:rPr>
                <w:rFonts w:ascii="宋体" w:eastAsia="宋体" w:hAnsi="宋体" w:cs="宋体"/>
                <w:sz w:val="24"/>
              </w:rPr>
            </w:pPr>
            <w:r w:rsidRPr="00DE699F">
              <w:rPr>
                <w:rFonts w:ascii="宋体" w:eastAsia="宋体" w:hAnsi="宋体" w:cs="宋体" w:hint="eastAsia"/>
                <w:sz w:val="24"/>
              </w:rPr>
              <w:t>13</w:t>
            </w:r>
          </w:p>
        </w:tc>
        <w:tc>
          <w:tcPr>
            <w:tcW w:w="2977" w:type="dxa"/>
            <w:vAlign w:val="center"/>
          </w:tcPr>
          <w:p w:rsidR="00737BBE" w:rsidRPr="00737BBE" w:rsidRDefault="00A010BF" w:rsidP="00633EF0">
            <w:pPr>
              <w:jc w:val="center"/>
              <w:rPr>
                <w:rFonts w:ascii="宋体" w:eastAsia="宋体" w:hAnsi="宋体" w:cs="宋体"/>
                <w:sz w:val="24"/>
              </w:rPr>
            </w:pPr>
            <w:r w:rsidRPr="00737BBE">
              <w:rPr>
                <w:rFonts w:ascii="宋体" w:eastAsia="宋体" w:hAnsi="宋体" w:cs="宋体" w:hint="eastAsia"/>
                <w:sz w:val="24"/>
              </w:rPr>
              <w:t>华南农业大学</w:t>
            </w:r>
          </w:p>
        </w:tc>
        <w:tc>
          <w:tcPr>
            <w:tcW w:w="5897" w:type="dxa"/>
            <w:vAlign w:val="center"/>
          </w:tcPr>
          <w:p w:rsidR="00737BBE" w:rsidRPr="00737BBE" w:rsidRDefault="00737BBE" w:rsidP="00633EF0">
            <w:pPr>
              <w:jc w:val="center"/>
              <w:rPr>
                <w:rFonts w:ascii="宋体" w:eastAsia="宋体" w:hAnsi="宋体" w:cs="宋体"/>
                <w:sz w:val="24"/>
              </w:rPr>
            </w:pPr>
            <w:r w:rsidRPr="00737BBE">
              <w:rPr>
                <w:rFonts w:ascii="宋体" w:eastAsia="宋体" w:hAnsi="宋体" w:cs="宋体" w:hint="eastAsia"/>
                <w:sz w:val="24"/>
              </w:rPr>
              <w:t>华南农业大学园艺学院教学实验室建设项目</w:t>
            </w:r>
          </w:p>
        </w:tc>
      </w:tr>
      <w:tr w:rsidR="00737BBE" w:rsidTr="00017412">
        <w:trPr>
          <w:jc w:val="center"/>
        </w:trPr>
        <w:tc>
          <w:tcPr>
            <w:tcW w:w="853" w:type="dxa"/>
            <w:vAlign w:val="center"/>
          </w:tcPr>
          <w:p w:rsidR="00737BBE" w:rsidRPr="00DE699F" w:rsidRDefault="003D2494" w:rsidP="00633EF0">
            <w:pPr>
              <w:jc w:val="center"/>
              <w:rPr>
                <w:rFonts w:ascii="宋体" w:eastAsia="宋体" w:hAnsi="宋体" w:cs="宋体"/>
                <w:sz w:val="24"/>
              </w:rPr>
            </w:pPr>
            <w:r w:rsidRPr="00DE699F">
              <w:rPr>
                <w:rFonts w:ascii="宋体" w:eastAsia="宋体" w:hAnsi="宋体" w:cs="宋体" w:hint="eastAsia"/>
                <w:sz w:val="24"/>
              </w:rPr>
              <w:t>14</w:t>
            </w:r>
          </w:p>
        </w:tc>
        <w:tc>
          <w:tcPr>
            <w:tcW w:w="2977" w:type="dxa"/>
            <w:vAlign w:val="center"/>
          </w:tcPr>
          <w:p w:rsidR="00737BBE" w:rsidRPr="00737BBE" w:rsidRDefault="00737BBE" w:rsidP="00633EF0">
            <w:pPr>
              <w:jc w:val="center"/>
              <w:rPr>
                <w:rFonts w:ascii="宋体" w:eastAsia="宋体" w:hAnsi="宋体" w:cs="宋体"/>
                <w:sz w:val="24"/>
              </w:rPr>
            </w:pPr>
            <w:r w:rsidRPr="00737BBE">
              <w:rPr>
                <w:rFonts w:ascii="宋体" w:eastAsia="宋体" w:hAnsi="宋体" w:cs="宋体" w:hint="eastAsia"/>
                <w:sz w:val="24"/>
              </w:rPr>
              <w:t>广州基迪奥生物科技有限公司</w:t>
            </w:r>
          </w:p>
        </w:tc>
        <w:tc>
          <w:tcPr>
            <w:tcW w:w="5897" w:type="dxa"/>
            <w:vAlign w:val="center"/>
          </w:tcPr>
          <w:p w:rsidR="00737BBE" w:rsidRPr="00737BBE" w:rsidRDefault="00737BBE" w:rsidP="00633EF0">
            <w:pPr>
              <w:jc w:val="center"/>
              <w:rPr>
                <w:rFonts w:ascii="宋体" w:eastAsia="宋体" w:hAnsi="宋体" w:cs="宋体"/>
                <w:sz w:val="24"/>
              </w:rPr>
            </w:pPr>
            <w:r w:rsidRPr="00737BBE">
              <w:rPr>
                <w:rFonts w:ascii="宋体" w:eastAsia="宋体" w:hAnsi="宋体" w:cs="宋体" w:hint="eastAsia"/>
                <w:sz w:val="24"/>
              </w:rPr>
              <w:t>广州基迪奥生物科技有限公司建设项目</w:t>
            </w:r>
          </w:p>
        </w:tc>
      </w:tr>
      <w:tr w:rsidR="00737BBE" w:rsidTr="00017412">
        <w:trPr>
          <w:jc w:val="center"/>
        </w:trPr>
        <w:tc>
          <w:tcPr>
            <w:tcW w:w="853" w:type="dxa"/>
            <w:vAlign w:val="center"/>
          </w:tcPr>
          <w:p w:rsidR="00737BBE" w:rsidRPr="00DE699F" w:rsidRDefault="003D2494" w:rsidP="00633EF0">
            <w:pPr>
              <w:jc w:val="center"/>
              <w:rPr>
                <w:rFonts w:ascii="宋体" w:eastAsia="宋体" w:hAnsi="宋体" w:cs="宋体"/>
                <w:sz w:val="24"/>
              </w:rPr>
            </w:pPr>
            <w:r w:rsidRPr="00DE699F">
              <w:rPr>
                <w:rFonts w:ascii="宋体" w:eastAsia="宋体" w:hAnsi="宋体" w:cs="宋体" w:hint="eastAsia"/>
                <w:sz w:val="24"/>
              </w:rPr>
              <w:t>15</w:t>
            </w:r>
          </w:p>
        </w:tc>
        <w:tc>
          <w:tcPr>
            <w:tcW w:w="2977" w:type="dxa"/>
            <w:vAlign w:val="center"/>
          </w:tcPr>
          <w:p w:rsidR="00737BBE" w:rsidRPr="00737BBE" w:rsidRDefault="00A010BF" w:rsidP="00633EF0">
            <w:pPr>
              <w:jc w:val="center"/>
              <w:rPr>
                <w:rFonts w:ascii="宋体" w:eastAsia="宋体" w:hAnsi="宋体" w:cs="宋体"/>
                <w:sz w:val="24"/>
              </w:rPr>
            </w:pPr>
            <w:r w:rsidRPr="00A010BF">
              <w:rPr>
                <w:rFonts w:ascii="宋体" w:eastAsia="宋体" w:hAnsi="宋体" w:cs="宋体" w:hint="eastAsia"/>
                <w:sz w:val="24"/>
              </w:rPr>
              <w:t>正邦（广州）新材料有限公司</w:t>
            </w:r>
          </w:p>
        </w:tc>
        <w:tc>
          <w:tcPr>
            <w:tcW w:w="5897" w:type="dxa"/>
            <w:vAlign w:val="center"/>
          </w:tcPr>
          <w:p w:rsidR="00737BBE" w:rsidRPr="00737BBE" w:rsidRDefault="00A010BF" w:rsidP="00633EF0">
            <w:pPr>
              <w:jc w:val="center"/>
              <w:rPr>
                <w:rFonts w:ascii="宋体" w:eastAsia="宋体" w:hAnsi="宋体" w:cs="宋体"/>
                <w:sz w:val="24"/>
              </w:rPr>
            </w:pPr>
            <w:r w:rsidRPr="00A010BF">
              <w:rPr>
                <w:rFonts w:ascii="宋体" w:eastAsia="宋体" w:hAnsi="宋体" w:cs="宋体" w:hint="eastAsia"/>
                <w:sz w:val="24"/>
              </w:rPr>
              <w:t>正邦（广州）新材料有限公司建设项目</w:t>
            </w:r>
          </w:p>
        </w:tc>
      </w:tr>
      <w:tr w:rsidR="00737BBE" w:rsidTr="00017412">
        <w:trPr>
          <w:jc w:val="center"/>
        </w:trPr>
        <w:tc>
          <w:tcPr>
            <w:tcW w:w="853" w:type="dxa"/>
            <w:vAlign w:val="center"/>
          </w:tcPr>
          <w:p w:rsidR="00737BBE" w:rsidRPr="00DE699F" w:rsidRDefault="003D2494" w:rsidP="00633EF0">
            <w:pPr>
              <w:jc w:val="center"/>
              <w:rPr>
                <w:rFonts w:ascii="宋体" w:eastAsia="宋体" w:hAnsi="宋体" w:cs="宋体"/>
                <w:sz w:val="24"/>
              </w:rPr>
            </w:pPr>
            <w:r w:rsidRPr="00DE699F">
              <w:rPr>
                <w:rFonts w:ascii="宋体" w:eastAsia="宋体" w:hAnsi="宋体" w:cs="宋体" w:hint="eastAsia"/>
                <w:sz w:val="24"/>
              </w:rPr>
              <w:t>16</w:t>
            </w:r>
          </w:p>
        </w:tc>
        <w:tc>
          <w:tcPr>
            <w:tcW w:w="2977" w:type="dxa"/>
            <w:vAlign w:val="center"/>
          </w:tcPr>
          <w:p w:rsidR="00737BBE" w:rsidRPr="00737BBE" w:rsidRDefault="00A010BF" w:rsidP="00633EF0">
            <w:pPr>
              <w:jc w:val="center"/>
              <w:rPr>
                <w:rFonts w:ascii="宋体" w:eastAsia="宋体" w:hAnsi="宋体" w:cs="宋体"/>
                <w:sz w:val="24"/>
              </w:rPr>
            </w:pPr>
            <w:r w:rsidRPr="00A010BF">
              <w:rPr>
                <w:rFonts w:ascii="宋体" w:eastAsia="宋体" w:hAnsi="宋体" w:cs="宋体" w:hint="eastAsia"/>
                <w:sz w:val="24"/>
              </w:rPr>
              <w:t>广州曙光制动器有限公司</w:t>
            </w:r>
          </w:p>
        </w:tc>
        <w:tc>
          <w:tcPr>
            <w:tcW w:w="5897" w:type="dxa"/>
            <w:vAlign w:val="center"/>
          </w:tcPr>
          <w:p w:rsidR="00737BBE" w:rsidRPr="00737BBE" w:rsidRDefault="00A010BF" w:rsidP="00633EF0">
            <w:pPr>
              <w:jc w:val="center"/>
              <w:rPr>
                <w:rFonts w:ascii="宋体" w:eastAsia="宋体" w:hAnsi="宋体" w:cs="宋体"/>
                <w:sz w:val="24"/>
              </w:rPr>
            </w:pPr>
            <w:r w:rsidRPr="00A010BF">
              <w:rPr>
                <w:rFonts w:ascii="宋体" w:eastAsia="宋体" w:hAnsi="宋体" w:cs="宋体" w:hint="eastAsia"/>
                <w:sz w:val="24"/>
              </w:rPr>
              <w:t>广州曙光制动器有限公司污水站升级改造升级项目</w:t>
            </w:r>
          </w:p>
        </w:tc>
      </w:tr>
      <w:tr w:rsidR="00737BBE" w:rsidTr="00017412">
        <w:trPr>
          <w:jc w:val="center"/>
        </w:trPr>
        <w:tc>
          <w:tcPr>
            <w:tcW w:w="853" w:type="dxa"/>
            <w:vAlign w:val="center"/>
          </w:tcPr>
          <w:p w:rsidR="00737BBE" w:rsidRPr="00DE699F" w:rsidRDefault="003D2494" w:rsidP="00633EF0">
            <w:pPr>
              <w:jc w:val="center"/>
              <w:rPr>
                <w:rFonts w:ascii="宋体" w:eastAsia="宋体" w:hAnsi="宋体" w:cs="宋体"/>
                <w:sz w:val="24"/>
              </w:rPr>
            </w:pPr>
            <w:r w:rsidRPr="00DE699F">
              <w:rPr>
                <w:rFonts w:ascii="宋体" w:eastAsia="宋体" w:hAnsi="宋体" w:cs="宋体" w:hint="eastAsia"/>
                <w:sz w:val="24"/>
              </w:rPr>
              <w:t>17</w:t>
            </w:r>
          </w:p>
        </w:tc>
        <w:tc>
          <w:tcPr>
            <w:tcW w:w="2977" w:type="dxa"/>
            <w:vAlign w:val="center"/>
          </w:tcPr>
          <w:p w:rsidR="00737BBE" w:rsidRPr="00737BBE" w:rsidRDefault="00A010BF" w:rsidP="00633EF0">
            <w:pPr>
              <w:jc w:val="center"/>
              <w:rPr>
                <w:rFonts w:ascii="宋体" w:eastAsia="宋体" w:hAnsi="宋体" w:cs="宋体"/>
                <w:sz w:val="24"/>
              </w:rPr>
            </w:pPr>
            <w:r w:rsidRPr="00A010BF">
              <w:rPr>
                <w:rFonts w:ascii="宋体" w:eastAsia="宋体" w:hAnsi="宋体" w:cs="宋体" w:hint="eastAsia"/>
                <w:sz w:val="24"/>
              </w:rPr>
              <w:t>中新国际联合研究院</w:t>
            </w:r>
          </w:p>
        </w:tc>
        <w:tc>
          <w:tcPr>
            <w:tcW w:w="5897" w:type="dxa"/>
            <w:vAlign w:val="center"/>
          </w:tcPr>
          <w:p w:rsidR="00737BBE" w:rsidRPr="00737BBE" w:rsidRDefault="00A010BF" w:rsidP="00633EF0">
            <w:pPr>
              <w:jc w:val="center"/>
              <w:rPr>
                <w:rFonts w:ascii="宋体" w:eastAsia="宋体" w:hAnsi="宋体" w:cs="宋体"/>
                <w:sz w:val="24"/>
              </w:rPr>
            </w:pPr>
            <w:r w:rsidRPr="00A010BF">
              <w:rPr>
                <w:rFonts w:ascii="宋体" w:eastAsia="宋体" w:hAnsi="宋体" w:cs="宋体" w:hint="eastAsia"/>
                <w:sz w:val="24"/>
              </w:rPr>
              <w:t>中新国际联合研究院总部大楼实验室建设项目</w:t>
            </w:r>
          </w:p>
        </w:tc>
      </w:tr>
      <w:tr w:rsidR="00737BBE" w:rsidTr="00017412">
        <w:trPr>
          <w:jc w:val="center"/>
        </w:trPr>
        <w:tc>
          <w:tcPr>
            <w:tcW w:w="853" w:type="dxa"/>
            <w:vAlign w:val="center"/>
          </w:tcPr>
          <w:p w:rsidR="00737BBE" w:rsidRPr="00DE699F" w:rsidRDefault="003D2494" w:rsidP="00633EF0">
            <w:pPr>
              <w:jc w:val="center"/>
              <w:rPr>
                <w:rFonts w:ascii="宋体" w:eastAsia="宋体" w:hAnsi="宋体" w:cs="宋体"/>
                <w:sz w:val="24"/>
              </w:rPr>
            </w:pPr>
            <w:r w:rsidRPr="00DE699F">
              <w:rPr>
                <w:rFonts w:ascii="宋体" w:eastAsia="宋体" w:hAnsi="宋体" w:cs="宋体" w:hint="eastAsia"/>
                <w:sz w:val="24"/>
              </w:rPr>
              <w:t>18</w:t>
            </w:r>
          </w:p>
        </w:tc>
        <w:tc>
          <w:tcPr>
            <w:tcW w:w="2977" w:type="dxa"/>
            <w:vAlign w:val="center"/>
          </w:tcPr>
          <w:p w:rsidR="00737BBE" w:rsidRPr="00737BBE" w:rsidRDefault="00A010BF" w:rsidP="00633EF0">
            <w:pPr>
              <w:jc w:val="center"/>
              <w:rPr>
                <w:rFonts w:ascii="宋体" w:eastAsia="宋体" w:hAnsi="宋体" w:cs="宋体"/>
                <w:sz w:val="24"/>
              </w:rPr>
            </w:pPr>
            <w:r w:rsidRPr="00A010BF">
              <w:rPr>
                <w:rFonts w:ascii="宋体" w:eastAsia="宋体" w:hAnsi="宋体" w:cs="宋体" w:hint="eastAsia"/>
                <w:sz w:val="24"/>
              </w:rPr>
              <w:t>广州市水通环保节能科技有限公司</w:t>
            </w:r>
          </w:p>
        </w:tc>
        <w:tc>
          <w:tcPr>
            <w:tcW w:w="5897" w:type="dxa"/>
            <w:vAlign w:val="center"/>
          </w:tcPr>
          <w:p w:rsidR="00737BBE" w:rsidRPr="00737BBE" w:rsidRDefault="00A010BF" w:rsidP="00633EF0">
            <w:pPr>
              <w:jc w:val="center"/>
              <w:rPr>
                <w:rFonts w:ascii="宋体" w:eastAsia="宋体" w:hAnsi="宋体" w:cs="宋体"/>
                <w:sz w:val="24"/>
              </w:rPr>
            </w:pPr>
            <w:r w:rsidRPr="00A010BF">
              <w:rPr>
                <w:rFonts w:ascii="宋体" w:eastAsia="宋体" w:hAnsi="宋体" w:cs="宋体" w:hint="eastAsia"/>
                <w:sz w:val="24"/>
              </w:rPr>
              <w:t>广州市白云区第一人民医院建设项目</w:t>
            </w:r>
          </w:p>
        </w:tc>
      </w:tr>
      <w:tr w:rsidR="00737BBE" w:rsidTr="00017412">
        <w:trPr>
          <w:jc w:val="center"/>
        </w:trPr>
        <w:tc>
          <w:tcPr>
            <w:tcW w:w="853" w:type="dxa"/>
            <w:vAlign w:val="center"/>
          </w:tcPr>
          <w:p w:rsidR="00737BBE" w:rsidRPr="00DE699F" w:rsidRDefault="003D2494" w:rsidP="00633EF0">
            <w:pPr>
              <w:jc w:val="center"/>
              <w:rPr>
                <w:rFonts w:ascii="宋体" w:eastAsia="宋体" w:hAnsi="宋体" w:cs="宋体"/>
                <w:sz w:val="24"/>
              </w:rPr>
            </w:pPr>
            <w:r w:rsidRPr="00DE699F">
              <w:rPr>
                <w:rFonts w:ascii="宋体" w:eastAsia="宋体" w:hAnsi="宋体" w:cs="宋体" w:hint="eastAsia"/>
                <w:sz w:val="24"/>
              </w:rPr>
              <w:t>19</w:t>
            </w:r>
          </w:p>
        </w:tc>
        <w:tc>
          <w:tcPr>
            <w:tcW w:w="2977" w:type="dxa"/>
            <w:vAlign w:val="center"/>
          </w:tcPr>
          <w:p w:rsidR="00737BBE" w:rsidRPr="00737BBE" w:rsidRDefault="00487E51" w:rsidP="00633EF0">
            <w:pPr>
              <w:jc w:val="center"/>
              <w:rPr>
                <w:rFonts w:ascii="宋体" w:eastAsia="宋体" w:hAnsi="宋体" w:cs="宋体"/>
                <w:sz w:val="24"/>
              </w:rPr>
            </w:pPr>
            <w:r w:rsidRPr="00487E51">
              <w:rPr>
                <w:rFonts w:ascii="宋体" w:eastAsia="宋体" w:hAnsi="宋体" w:cs="宋体" w:hint="eastAsia"/>
                <w:sz w:val="24"/>
              </w:rPr>
              <w:t>粤海（番禺）石油化工储运开发有限公司</w:t>
            </w:r>
          </w:p>
        </w:tc>
        <w:tc>
          <w:tcPr>
            <w:tcW w:w="5897" w:type="dxa"/>
            <w:vAlign w:val="center"/>
          </w:tcPr>
          <w:p w:rsidR="00737BBE" w:rsidRPr="00737BBE" w:rsidRDefault="00992D0E" w:rsidP="00633EF0">
            <w:pPr>
              <w:jc w:val="center"/>
              <w:rPr>
                <w:rFonts w:ascii="宋体" w:eastAsia="宋体" w:hAnsi="宋体" w:cs="宋体"/>
                <w:sz w:val="24"/>
              </w:rPr>
            </w:pPr>
            <w:r w:rsidRPr="00992D0E">
              <w:rPr>
                <w:rFonts w:ascii="宋体" w:eastAsia="宋体" w:hAnsi="宋体" w:cs="宋体" w:hint="eastAsia"/>
                <w:sz w:val="24"/>
              </w:rPr>
              <w:t>广州LNG应急调峰储气库项目环保竣工验收、突发环境事件应急预案编制、施工期环境监测技术服务项目</w:t>
            </w:r>
          </w:p>
        </w:tc>
      </w:tr>
      <w:tr w:rsidR="00737BBE" w:rsidTr="00017412">
        <w:trPr>
          <w:jc w:val="center"/>
        </w:trPr>
        <w:tc>
          <w:tcPr>
            <w:tcW w:w="853" w:type="dxa"/>
            <w:vAlign w:val="center"/>
          </w:tcPr>
          <w:p w:rsidR="00737BBE" w:rsidRPr="00DE699F" w:rsidRDefault="00BE4D5B" w:rsidP="00633EF0">
            <w:pPr>
              <w:jc w:val="center"/>
              <w:rPr>
                <w:rFonts w:ascii="宋体" w:eastAsia="宋体" w:hAnsi="宋体" w:cs="宋体"/>
                <w:sz w:val="24"/>
              </w:rPr>
            </w:pPr>
            <w:r w:rsidRPr="00DE699F">
              <w:rPr>
                <w:rFonts w:ascii="宋体" w:eastAsia="宋体" w:hAnsi="宋体" w:cs="宋体" w:hint="eastAsia"/>
                <w:sz w:val="24"/>
              </w:rPr>
              <w:t>20</w:t>
            </w:r>
          </w:p>
        </w:tc>
        <w:tc>
          <w:tcPr>
            <w:tcW w:w="2977" w:type="dxa"/>
            <w:vAlign w:val="center"/>
          </w:tcPr>
          <w:p w:rsidR="00737BBE" w:rsidRPr="00737BBE" w:rsidRDefault="003D2494" w:rsidP="00633EF0">
            <w:pPr>
              <w:jc w:val="center"/>
              <w:rPr>
                <w:rFonts w:ascii="宋体" w:eastAsia="宋体" w:hAnsi="宋体" w:cs="宋体"/>
                <w:sz w:val="24"/>
              </w:rPr>
            </w:pPr>
            <w:r w:rsidRPr="003D2494">
              <w:rPr>
                <w:rFonts w:ascii="宋体" w:eastAsia="宋体" w:hAnsi="宋体" w:cs="宋体" w:hint="eastAsia"/>
                <w:sz w:val="24"/>
              </w:rPr>
              <w:t>广州保瑞医疗技术有限公司</w:t>
            </w:r>
          </w:p>
        </w:tc>
        <w:tc>
          <w:tcPr>
            <w:tcW w:w="5897" w:type="dxa"/>
            <w:vAlign w:val="center"/>
          </w:tcPr>
          <w:p w:rsidR="00737BBE" w:rsidRPr="00737BBE" w:rsidRDefault="003D2494" w:rsidP="00633EF0">
            <w:pPr>
              <w:jc w:val="center"/>
              <w:rPr>
                <w:rFonts w:ascii="宋体" w:eastAsia="宋体" w:hAnsi="宋体" w:cs="宋体"/>
                <w:sz w:val="24"/>
              </w:rPr>
            </w:pPr>
            <w:r w:rsidRPr="003D2494">
              <w:rPr>
                <w:rFonts w:ascii="宋体" w:eastAsia="宋体" w:hAnsi="宋体" w:cs="宋体" w:hint="eastAsia"/>
                <w:sz w:val="24"/>
              </w:rPr>
              <w:t>广州保瑞医疗技术有限公司实验室建设项目</w:t>
            </w:r>
          </w:p>
        </w:tc>
      </w:tr>
      <w:tr w:rsidR="00737BBE" w:rsidTr="00017412">
        <w:trPr>
          <w:jc w:val="center"/>
        </w:trPr>
        <w:tc>
          <w:tcPr>
            <w:tcW w:w="853" w:type="dxa"/>
            <w:vAlign w:val="center"/>
          </w:tcPr>
          <w:p w:rsidR="00737BBE" w:rsidRPr="00DE699F" w:rsidRDefault="00BE4D5B" w:rsidP="00633EF0">
            <w:pPr>
              <w:jc w:val="center"/>
              <w:rPr>
                <w:rFonts w:ascii="宋体" w:eastAsia="宋体" w:hAnsi="宋体" w:cs="宋体"/>
                <w:sz w:val="24"/>
              </w:rPr>
            </w:pPr>
            <w:r w:rsidRPr="00DE699F">
              <w:rPr>
                <w:rFonts w:ascii="宋体" w:eastAsia="宋体" w:hAnsi="宋体" w:cs="宋体" w:hint="eastAsia"/>
                <w:sz w:val="24"/>
              </w:rPr>
              <w:t>21</w:t>
            </w:r>
          </w:p>
        </w:tc>
        <w:tc>
          <w:tcPr>
            <w:tcW w:w="2977" w:type="dxa"/>
            <w:vAlign w:val="center"/>
          </w:tcPr>
          <w:p w:rsidR="00737BBE" w:rsidRPr="00737BBE" w:rsidRDefault="004856FC" w:rsidP="00633EF0">
            <w:pPr>
              <w:jc w:val="center"/>
              <w:rPr>
                <w:rFonts w:ascii="宋体" w:eastAsia="宋体" w:hAnsi="宋体" w:cs="宋体"/>
                <w:sz w:val="24"/>
              </w:rPr>
            </w:pPr>
            <w:r w:rsidRPr="004856FC">
              <w:rPr>
                <w:rFonts w:ascii="宋体" w:eastAsia="宋体" w:hAnsi="宋体" w:cs="宋体" w:hint="eastAsia"/>
                <w:sz w:val="24"/>
              </w:rPr>
              <w:t>广东安居宝智能控制系统有限公司</w:t>
            </w:r>
          </w:p>
        </w:tc>
        <w:tc>
          <w:tcPr>
            <w:tcW w:w="5897" w:type="dxa"/>
            <w:vAlign w:val="center"/>
          </w:tcPr>
          <w:p w:rsidR="00737BBE" w:rsidRPr="00737BBE" w:rsidRDefault="004856FC" w:rsidP="00633EF0">
            <w:pPr>
              <w:jc w:val="center"/>
              <w:rPr>
                <w:rFonts w:ascii="宋体" w:eastAsia="宋体" w:hAnsi="宋体" w:cs="宋体"/>
                <w:sz w:val="24"/>
              </w:rPr>
            </w:pPr>
            <w:r w:rsidRPr="004856FC">
              <w:rPr>
                <w:rFonts w:ascii="宋体" w:eastAsia="宋体" w:hAnsi="宋体" w:cs="宋体" w:hint="eastAsia"/>
                <w:sz w:val="24"/>
              </w:rPr>
              <w:t>广东安居宝智能控制系统有限公司建设项目</w:t>
            </w:r>
          </w:p>
        </w:tc>
      </w:tr>
      <w:tr w:rsidR="00737BBE" w:rsidTr="00017412">
        <w:trPr>
          <w:jc w:val="center"/>
        </w:trPr>
        <w:tc>
          <w:tcPr>
            <w:tcW w:w="853" w:type="dxa"/>
            <w:vAlign w:val="center"/>
          </w:tcPr>
          <w:p w:rsidR="00737BBE" w:rsidRPr="00DE699F" w:rsidRDefault="00BE4D5B" w:rsidP="00633EF0">
            <w:pPr>
              <w:jc w:val="center"/>
              <w:rPr>
                <w:rFonts w:ascii="宋体" w:eastAsia="宋体" w:hAnsi="宋体" w:cs="宋体"/>
                <w:sz w:val="24"/>
              </w:rPr>
            </w:pPr>
            <w:r w:rsidRPr="00DE699F">
              <w:rPr>
                <w:rFonts w:ascii="宋体" w:eastAsia="宋体" w:hAnsi="宋体" w:cs="宋体" w:hint="eastAsia"/>
                <w:sz w:val="24"/>
              </w:rPr>
              <w:t>22</w:t>
            </w:r>
          </w:p>
        </w:tc>
        <w:tc>
          <w:tcPr>
            <w:tcW w:w="2977" w:type="dxa"/>
            <w:vAlign w:val="center"/>
          </w:tcPr>
          <w:p w:rsidR="00737BBE" w:rsidRPr="00737BBE" w:rsidRDefault="00D2580C" w:rsidP="00633EF0">
            <w:pPr>
              <w:jc w:val="center"/>
              <w:rPr>
                <w:rFonts w:ascii="宋体" w:eastAsia="宋体" w:hAnsi="宋体" w:cs="宋体"/>
                <w:sz w:val="24"/>
              </w:rPr>
            </w:pPr>
            <w:r w:rsidRPr="00D2580C">
              <w:rPr>
                <w:rFonts w:ascii="宋体" w:eastAsia="宋体" w:hAnsi="宋体" w:cs="宋体" w:hint="eastAsia"/>
                <w:sz w:val="24"/>
              </w:rPr>
              <w:t>新美时五金制品（深圳）有限公司</w:t>
            </w:r>
          </w:p>
        </w:tc>
        <w:tc>
          <w:tcPr>
            <w:tcW w:w="5897" w:type="dxa"/>
            <w:vAlign w:val="center"/>
          </w:tcPr>
          <w:p w:rsidR="00737BBE" w:rsidRPr="00737BBE" w:rsidRDefault="00D2580C" w:rsidP="00633EF0">
            <w:pPr>
              <w:jc w:val="center"/>
              <w:rPr>
                <w:rFonts w:ascii="宋体" w:eastAsia="宋体" w:hAnsi="宋体" w:cs="宋体"/>
                <w:sz w:val="24"/>
              </w:rPr>
            </w:pPr>
            <w:r w:rsidRPr="00D2580C">
              <w:rPr>
                <w:rFonts w:ascii="宋体" w:eastAsia="宋体" w:hAnsi="宋体" w:cs="宋体" w:hint="eastAsia"/>
                <w:sz w:val="24"/>
              </w:rPr>
              <w:t>新美时五金制品（深圳）有限公司建设项目</w:t>
            </w:r>
          </w:p>
        </w:tc>
      </w:tr>
      <w:tr w:rsidR="00737BBE" w:rsidTr="00017412">
        <w:trPr>
          <w:jc w:val="center"/>
        </w:trPr>
        <w:tc>
          <w:tcPr>
            <w:tcW w:w="853" w:type="dxa"/>
            <w:vAlign w:val="center"/>
          </w:tcPr>
          <w:p w:rsidR="00737BBE" w:rsidRPr="00DE699F" w:rsidRDefault="00BE4D5B" w:rsidP="00633EF0">
            <w:pPr>
              <w:jc w:val="center"/>
              <w:rPr>
                <w:rFonts w:ascii="宋体" w:eastAsia="宋体" w:hAnsi="宋体" w:cs="宋体"/>
                <w:sz w:val="24"/>
              </w:rPr>
            </w:pPr>
            <w:r w:rsidRPr="00DE699F">
              <w:rPr>
                <w:rFonts w:ascii="宋体" w:eastAsia="宋体" w:hAnsi="宋体" w:cs="宋体" w:hint="eastAsia"/>
                <w:sz w:val="24"/>
              </w:rPr>
              <w:t>23</w:t>
            </w:r>
          </w:p>
        </w:tc>
        <w:tc>
          <w:tcPr>
            <w:tcW w:w="2977" w:type="dxa"/>
            <w:vAlign w:val="center"/>
          </w:tcPr>
          <w:p w:rsidR="00737BBE" w:rsidRPr="00737BBE" w:rsidRDefault="00BE4D5B" w:rsidP="00633EF0">
            <w:pPr>
              <w:jc w:val="center"/>
              <w:rPr>
                <w:rFonts w:ascii="宋体" w:eastAsia="宋体" w:hAnsi="宋体" w:cs="宋体"/>
                <w:sz w:val="24"/>
              </w:rPr>
            </w:pPr>
            <w:r w:rsidRPr="00BE4D5B">
              <w:rPr>
                <w:rFonts w:ascii="宋体" w:eastAsia="宋体" w:hAnsi="宋体" w:cs="宋体" w:hint="eastAsia"/>
                <w:sz w:val="24"/>
              </w:rPr>
              <w:t>泽鸿（广州）电子科技有限公司</w:t>
            </w:r>
          </w:p>
        </w:tc>
        <w:tc>
          <w:tcPr>
            <w:tcW w:w="5897" w:type="dxa"/>
            <w:vAlign w:val="center"/>
          </w:tcPr>
          <w:p w:rsidR="00737BBE" w:rsidRPr="00737BBE" w:rsidRDefault="00BE4D5B" w:rsidP="00633EF0">
            <w:pPr>
              <w:jc w:val="center"/>
              <w:rPr>
                <w:rFonts w:ascii="宋体" w:eastAsia="宋体" w:hAnsi="宋体" w:cs="宋体"/>
                <w:sz w:val="24"/>
              </w:rPr>
            </w:pPr>
            <w:r w:rsidRPr="00BE4D5B">
              <w:rPr>
                <w:rFonts w:ascii="宋体" w:eastAsia="宋体" w:hAnsi="宋体" w:cs="宋体" w:hint="eastAsia"/>
                <w:sz w:val="24"/>
              </w:rPr>
              <w:t>泽鸿（广州）电子科技有限公司二期年产超薄热管700万支建设项目</w:t>
            </w:r>
          </w:p>
        </w:tc>
      </w:tr>
      <w:tr w:rsidR="00737BBE" w:rsidTr="00017412">
        <w:trPr>
          <w:jc w:val="center"/>
        </w:trPr>
        <w:tc>
          <w:tcPr>
            <w:tcW w:w="853" w:type="dxa"/>
            <w:vAlign w:val="center"/>
          </w:tcPr>
          <w:p w:rsidR="00737BBE" w:rsidRPr="00DE699F" w:rsidRDefault="00BE4D5B" w:rsidP="00633EF0">
            <w:pPr>
              <w:jc w:val="center"/>
              <w:rPr>
                <w:rFonts w:ascii="宋体" w:eastAsia="宋体" w:hAnsi="宋体" w:cs="宋体"/>
                <w:sz w:val="24"/>
              </w:rPr>
            </w:pPr>
            <w:r w:rsidRPr="00DE699F">
              <w:rPr>
                <w:rFonts w:ascii="宋体" w:eastAsia="宋体" w:hAnsi="宋体" w:cs="宋体" w:hint="eastAsia"/>
                <w:sz w:val="24"/>
              </w:rPr>
              <w:t>24</w:t>
            </w:r>
          </w:p>
        </w:tc>
        <w:tc>
          <w:tcPr>
            <w:tcW w:w="2977" w:type="dxa"/>
            <w:vAlign w:val="center"/>
          </w:tcPr>
          <w:p w:rsidR="00737BBE" w:rsidRPr="00737BBE" w:rsidRDefault="004B7759" w:rsidP="00633EF0">
            <w:pPr>
              <w:jc w:val="center"/>
              <w:rPr>
                <w:rFonts w:ascii="宋体" w:eastAsia="宋体" w:hAnsi="宋体" w:cs="宋体"/>
                <w:sz w:val="24"/>
              </w:rPr>
            </w:pPr>
            <w:r w:rsidRPr="004B7759">
              <w:rPr>
                <w:rFonts w:ascii="宋体" w:eastAsia="宋体" w:hAnsi="宋体" w:cs="宋体" w:hint="eastAsia"/>
                <w:sz w:val="24"/>
              </w:rPr>
              <w:t>广州市中村屋餐饮有限公司</w:t>
            </w:r>
          </w:p>
        </w:tc>
        <w:tc>
          <w:tcPr>
            <w:tcW w:w="5897" w:type="dxa"/>
            <w:vAlign w:val="center"/>
          </w:tcPr>
          <w:p w:rsidR="00737BBE" w:rsidRPr="00737BBE" w:rsidRDefault="004B7759" w:rsidP="00633EF0">
            <w:pPr>
              <w:jc w:val="center"/>
              <w:rPr>
                <w:rFonts w:ascii="宋体" w:eastAsia="宋体" w:hAnsi="宋体" w:cs="宋体"/>
                <w:sz w:val="24"/>
              </w:rPr>
            </w:pPr>
            <w:r w:rsidRPr="004B7759">
              <w:rPr>
                <w:rFonts w:ascii="宋体" w:eastAsia="宋体" w:hAnsi="宋体" w:cs="宋体" w:hint="eastAsia"/>
                <w:sz w:val="24"/>
              </w:rPr>
              <w:t>广州市中村屋餐饮有限公司九龙分公司扩建项目</w:t>
            </w:r>
          </w:p>
        </w:tc>
      </w:tr>
      <w:tr w:rsidR="00BE4D5B" w:rsidTr="00017412">
        <w:trPr>
          <w:jc w:val="center"/>
        </w:trPr>
        <w:tc>
          <w:tcPr>
            <w:tcW w:w="853" w:type="dxa"/>
            <w:vAlign w:val="center"/>
          </w:tcPr>
          <w:p w:rsidR="00BE4D5B" w:rsidRPr="00DE699F" w:rsidRDefault="004B7759" w:rsidP="00633EF0">
            <w:pPr>
              <w:jc w:val="center"/>
              <w:rPr>
                <w:rFonts w:ascii="宋体" w:eastAsia="宋体" w:hAnsi="宋体" w:cs="宋体"/>
                <w:sz w:val="24"/>
              </w:rPr>
            </w:pPr>
            <w:r w:rsidRPr="00DE699F">
              <w:rPr>
                <w:rFonts w:ascii="宋体" w:eastAsia="宋体" w:hAnsi="宋体" w:cs="宋体" w:hint="eastAsia"/>
                <w:sz w:val="24"/>
              </w:rPr>
              <w:t>25</w:t>
            </w:r>
          </w:p>
        </w:tc>
        <w:tc>
          <w:tcPr>
            <w:tcW w:w="2977" w:type="dxa"/>
            <w:vAlign w:val="center"/>
          </w:tcPr>
          <w:p w:rsidR="00BE4D5B" w:rsidRPr="00737BBE" w:rsidRDefault="004B7759" w:rsidP="00633EF0">
            <w:pPr>
              <w:jc w:val="center"/>
              <w:rPr>
                <w:rFonts w:ascii="宋体" w:eastAsia="宋体" w:hAnsi="宋体" w:cs="宋体"/>
                <w:sz w:val="24"/>
              </w:rPr>
            </w:pPr>
            <w:r w:rsidRPr="004B7759">
              <w:rPr>
                <w:rFonts w:ascii="宋体" w:eastAsia="宋体" w:hAnsi="宋体" w:cs="宋体" w:hint="eastAsia"/>
                <w:sz w:val="24"/>
              </w:rPr>
              <w:t>广州光堡电子有限公司</w:t>
            </w:r>
          </w:p>
        </w:tc>
        <w:tc>
          <w:tcPr>
            <w:tcW w:w="5897" w:type="dxa"/>
            <w:vAlign w:val="center"/>
          </w:tcPr>
          <w:p w:rsidR="00BE4D5B" w:rsidRPr="00737BBE" w:rsidRDefault="004B7759" w:rsidP="00633EF0">
            <w:pPr>
              <w:jc w:val="center"/>
              <w:rPr>
                <w:rFonts w:ascii="宋体" w:eastAsia="宋体" w:hAnsi="宋体" w:cs="宋体"/>
                <w:sz w:val="24"/>
              </w:rPr>
            </w:pPr>
            <w:r w:rsidRPr="004B7759">
              <w:rPr>
                <w:rFonts w:ascii="宋体" w:eastAsia="宋体" w:hAnsi="宋体" w:cs="宋体" w:hint="eastAsia"/>
                <w:sz w:val="24"/>
              </w:rPr>
              <w:t>广州光堡电子有限公司激光加工中心建设项目</w:t>
            </w:r>
          </w:p>
        </w:tc>
      </w:tr>
    </w:tbl>
    <w:p w:rsidR="005455B4" w:rsidRDefault="005455B4" w:rsidP="00017412">
      <w:pPr>
        <w:rPr>
          <w:b/>
          <w:sz w:val="28"/>
          <w:szCs w:val="24"/>
        </w:rPr>
      </w:pPr>
    </w:p>
    <w:p w:rsidR="005455B4" w:rsidRDefault="005455B4" w:rsidP="00017412">
      <w:pPr>
        <w:rPr>
          <w:b/>
          <w:sz w:val="28"/>
          <w:szCs w:val="24"/>
        </w:rPr>
      </w:pPr>
    </w:p>
    <w:p w:rsidR="00017412" w:rsidRDefault="00017412" w:rsidP="00017412">
      <w:pPr>
        <w:rPr>
          <w:b/>
          <w:sz w:val="28"/>
          <w:szCs w:val="24"/>
        </w:rPr>
      </w:pPr>
      <w:r>
        <w:rPr>
          <w:rFonts w:hint="eastAsia"/>
          <w:b/>
          <w:sz w:val="28"/>
          <w:szCs w:val="24"/>
        </w:rPr>
        <w:lastRenderedPageBreak/>
        <w:t>4</w:t>
      </w:r>
      <w:r>
        <w:rPr>
          <w:rFonts w:hint="eastAsia"/>
          <w:b/>
          <w:sz w:val="28"/>
          <w:szCs w:val="24"/>
        </w:rPr>
        <w:t>、突发环境事件应急预案</w:t>
      </w:r>
      <w:r w:rsidR="00D56D36">
        <w:rPr>
          <w:rFonts w:hint="eastAsia"/>
          <w:b/>
          <w:sz w:val="28"/>
          <w:szCs w:val="24"/>
        </w:rPr>
        <w:t>备案</w:t>
      </w:r>
    </w:p>
    <w:tbl>
      <w:tblPr>
        <w:tblStyle w:val="a3"/>
        <w:tblW w:w="9673" w:type="dxa"/>
        <w:jc w:val="center"/>
        <w:tblInd w:w="-918" w:type="dxa"/>
        <w:tblLook w:val="04A0"/>
      </w:tblPr>
      <w:tblGrid>
        <w:gridCol w:w="826"/>
        <w:gridCol w:w="2977"/>
        <w:gridCol w:w="5870"/>
      </w:tblGrid>
      <w:tr w:rsidR="00017412" w:rsidTr="00633EF0">
        <w:trPr>
          <w:jc w:val="center"/>
        </w:trPr>
        <w:tc>
          <w:tcPr>
            <w:tcW w:w="826" w:type="dxa"/>
          </w:tcPr>
          <w:p w:rsidR="00017412" w:rsidRPr="000503DF" w:rsidRDefault="00017412" w:rsidP="00633EF0">
            <w:pPr>
              <w:rPr>
                <w:rFonts w:eastAsiaTheme="minorEastAsia"/>
                <w:b/>
                <w:sz w:val="28"/>
                <w:szCs w:val="24"/>
              </w:rPr>
            </w:pPr>
            <w:r>
              <w:rPr>
                <w:rFonts w:eastAsiaTheme="minorEastAsia" w:hint="eastAsia"/>
                <w:b/>
                <w:sz w:val="28"/>
                <w:szCs w:val="24"/>
              </w:rPr>
              <w:t>序号</w:t>
            </w:r>
          </w:p>
        </w:tc>
        <w:tc>
          <w:tcPr>
            <w:tcW w:w="2977" w:type="dxa"/>
          </w:tcPr>
          <w:p w:rsidR="00017412" w:rsidRPr="000503DF" w:rsidRDefault="00017412" w:rsidP="00633EF0">
            <w:pPr>
              <w:rPr>
                <w:rFonts w:eastAsiaTheme="minorEastAsia"/>
                <w:b/>
                <w:sz w:val="28"/>
                <w:szCs w:val="24"/>
              </w:rPr>
            </w:pPr>
            <w:r>
              <w:rPr>
                <w:rFonts w:eastAsiaTheme="minorEastAsia" w:hint="eastAsia"/>
                <w:b/>
                <w:sz w:val="28"/>
                <w:szCs w:val="24"/>
              </w:rPr>
              <w:t>委托单位</w:t>
            </w:r>
          </w:p>
        </w:tc>
        <w:tc>
          <w:tcPr>
            <w:tcW w:w="5870" w:type="dxa"/>
          </w:tcPr>
          <w:p w:rsidR="00017412" w:rsidRPr="000503DF" w:rsidRDefault="00017412" w:rsidP="00633EF0">
            <w:pPr>
              <w:rPr>
                <w:rFonts w:eastAsiaTheme="minorEastAsia"/>
                <w:b/>
                <w:sz w:val="28"/>
                <w:szCs w:val="24"/>
              </w:rPr>
            </w:pPr>
            <w:r>
              <w:rPr>
                <w:rFonts w:eastAsiaTheme="minorEastAsia" w:hint="eastAsia"/>
                <w:b/>
                <w:sz w:val="28"/>
                <w:szCs w:val="24"/>
              </w:rPr>
              <w:t>项目名称</w:t>
            </w:r>
          </w:p>
        </w:tc>
      </w:tr>
      <w:tr w:rsidR="00017412" w:rsidTr="00633EF0">
        <w:trPr>
          <w:jc w:val="center"/>
        </w:trPr>
        <w:tc>
          <w:tcPr>
            <w:tcW w:w="826" w:type="dxa"/>
            <w:vAlign w:val="center"/>
          </w:tcPr>
          <w:p w:rsidR="00017412" w:rsidRPr="00DE699F" w:rsidRDefault="00017412" w:rsidP="00633EF0">
            <w:pPr>
              <w:jc w:val="left"/>
              <w:rPr>
                <w:rFonts w:ascii="Times New Roman" w:eastAsia="宋体" w:hAnsi="Times New Roman" w:cs="Times New Roman"/>
                <w:sz w:val="24"/>
                <w:szCs w:val="24"/>
              </w:rPr>
            </w:pPr>
            <w:r w:rsidRPr="00DE699F">
              <w:rPr>
                <w:rFonts w:ascii="Times New Roman" w:eastAsia="宋体" w:hAnsi="Times New Roman" w:cs="Times New Roman" w:hint="eastAsia"/>
                <w:sz w:val="24"/>
                <w:szCs w:val="24"/>
              </w:rPr>
              <w:t>1</w:t>
            </w:r>
          </w:p>
        </w:tc>
        <w:tc>
          <w:tcPr>
            <w:tcW w:w="2977" w:type="dxa"/>
            <w:vAlign w:val="center"/>
          </w:tcPr>
          <w:p w:rsidR="00017412" w:rsidRPr="000503DF" w:rsidRDefault="003D2494" w:rsidP="00633EF0">
            <w:pPr>
              <w:jc w:val="left"/>
              <w:rPr>
                <w:sz w:val="28"/>
                <w:szCs w:val="24"/>
              </w:rPr>
            </w:pPr>
            <w:r>
              <w:rPr>
                <w:rFonts w:ascii="宋体" w:eastAsia="宋体" w:hAnsi="宋体" w:cs="宋体" w:hint="eastAsia"/>
                <w:sz w:val="24"/>
              </w:rPr>
              <w:t>广州燃气集团有限公司</w:t>
            </w:r>
          </w:p>
        </w:tc>
        <w:tc>
          <w:tcPr>
            <w:tcW w:w="5870" w:type="dxa"/>
            <w:vAlign w:val="center"/>
          </w:tcPr>
          <w:p w:rsidR="00017412" w:rsidRDefault="00487E51" w:rsidP="00633EF0">
            <w:pPr>
              <w:jc w:val="left"/>
              <w:rPr>
                <w:b/>
                <w:sz w:val="28"/>
                <w:szCs w:val="24"/>
              </w:rPr>
            </w:pPr>
            <w:r>
              <w:rPr>
                <w:rFonts w:ascii="宋体" w:eastAsia="宋体" w:hAnsi="宋体" w:cs="宋体" w:hint="eastAsia"/>
                <w:sz w:val="24"/>
              </w:rPr>
              <w:t>广州燃气集团有限公司黄阁供气站突发环境事件应急预案</w:t>
            </w:r>
            <w:r w:rsidR="00D2580C">
              <w:rPr>
                <w:rFonts w:ascii="宋体" w:eastAsia="宋体" w:hAnsi="宋体" w:cs="宋体" w:hint="eastAsia"/>
                <w:sz w:val="24"/>
              </w:rPr>
              <w:t>服务</w:t>
            </w:r>
          </w:p>
        </w:tc>
      </w:tr>
      <w:tr w:rsidR="00017412" w:rsidTr="00633EF0">
        <w:trPr>
          <w:jc w:val="center"/>
        </w:trPr>
        <w:tc>
          <w:tcPr>
            <w:tcW w:w="826" w:type="dxa"/>
            <w:vAlign w:val="center"/>
          </w:tcPr>
          <w:p w:rsidR="00017412" w:rsidRPr="00DE699F" w:rsidRDefault="00017412" w:rsidP="00633EF0">
            <w:pPr>
              <w:jc w:val="left"/>
              <w:rPr>
                <w:rFonts w:ascii="Times New Roman" w:eastAsia="宋体" w:hAnsi="Times New Roman" w:cs="Times New Roman"/>
                <w:sz w:val="24"/>
                <w:szCs w:val="24"/>
              </w:rPr>
            </w:pPr>
            <w:r w:rsidRPr="00DE699F">
              <w:rPr>
                <w:rFonts w:ascii="Times New Roman" w:eastAsia="宋体" w:hAnsi="Times New Roman" w:cs="Times New Roman" w:hint="eastAsia"/>
                <w:sz w:val="24"/>
                <w:szCs w:val="24"/>
              </w:rPr>
              <w:t>2</w:t>
            </w:r>
          </w:p>
        </w:tc>
        <w:tc>
          <w:tcPr>
            <w:tcW w:w="2977" w:type="dxa"/>
            <w:vAlign w:val="center"/>
          </w:tcPr>
          <w:p w:rsidR="00017412" w:rsidRPr="000503DF" w:rsidRDefault="003D2494" w:rsidP="00633EF0">
            <w:pPr>
              <w:jc w:val="left"/>
              <w:rPr>
                <w:sz w:val="28"/>
                <w:szCs w:val="24"/>
              </w:rPr>
            </w:pPr>
            <w:r w:rsidRPr="003D2494">
              <w:rPr>
                <w:rFonts w:ascii="宋体" w:eastAsiaTheme="minorEastAsia" w:hAnsi="宋体" w:cs="宋体" w:hint="eastAsia"/>
                <w:kern w:val="0"/>
                <w:sz w:val="24"/>
              </w:rPr>
              <w:t>广东省药品检验所</w:t>
            </w:r>
          </w:p>
        </w:tc>
        <w:tc>
          <w:tcPr>
            <w:tcW w:w="5870" w:type="dxa"/>
            <w:vAlign w:val="center"/>
          </w:tcPr>
          <w:p w:rsidR="00017412" w:rsidRPr="000503DF" w:rsidRDefault="003D2494" w:rsidP="00633EF0">
            <w:pPr>
              <w:jc w:val="left"/>
              <w:rPr>
                <w:sz w:val="28"/>
                <w:szCs w:val="24"/>
              </w:rPr>
            </w:pPr>
            <w:r w:rsidRPr="003D2494">
              <w:rPr>
                <w:rFonts w:ascii="宋体" w:eastAsiaTheme="minorEastAsia" w:hAnsi="宋体" w:cs="宋体" w:hint="eastAsia"/>
                <w:kern w:val="0"/>
                <w:sz w:val="24"/>
              </w:rPr>
              <w:t>广东省药品检验所突发环境事件应急预案服务</w:t>
            </w:r>
          </w:p>
        </w:tc>
      </w:tr>
      <w:tr w:rsidR="00017412" w:rsidTr="00633EF0">
        <w:trPr>
          <w:jc w:val="center"/>
        </w:trPr>
        <w:tc>
          <w:tcPr>
            <w:tcW w:w="826" w:type="dxa"/>
            <w:vAlign w:val="center"/>
          </w:tcPr>
          <w:p w:rsidR="00017412" w:rsidRPr="00DE699F" w:rsidRDefault="00017412" w:rsidP="00633EF0">
            <w:pPr>
              <w:jc w:val="left"/>
              <w:rPr>
                <w:rFonts w:ascii="Times New Roman" w:eastAsia="宋体" w:hAnsi="Times New Roman" w:cs="Times New Roman"/>
                <w:sz w:val="24"/>
                <w:szCs w:val="24"/>
              </w:rPr>
            </w:pPr>
            <w:r w:rsidRPr="00DE699F">
              <w:rPr>
                <w:rFonts w:ascii="Times New Roman" w:eastAsia="宋体" w:hAnsi="Times New Roman" w:cs="Times New Roman" w:hint="eastAsia"/>
                <w:sz w:val="24"/>
                <w:szCs w:val="24"/>
              </w:rPr>
              <w:t>3</w:t>
            </w:r>
          </w:p>
        </w:tc>
        <w:tc>
          <w:tcPr>
            <w:tcW w:w="2977" w:type="dxa"/>
            <w:vAlign w:val="center"/>
          </w:tcPr>
          <w:p w:rsidR="00017412" w:rsidRPr="000503DF" w:rsidRDefault="003D2494" w:rsidP="00633EF0">
            <w:pPr>
              <w:jc w:val="left"/>
              <w:rPr>
                <w:sz w:val="28"/>
                <w:szCs w:val="24"/>
              </w:rPr>
            </w:pPr>
            <w:r w:rsidRPr="003D2494">
              <w:rPr>
                <w:rFonts w:ascii="宋体" w:eastAsiaTheme="minorEastAsia" w:hAnsi="宋体" w:cs="宋体" w:hint="eastAsia"/>
                <w:kern w:val="0"/>
                <w:sz w:val="24"/>
              </w:rPr>
              <w:t>广州明美新能源股份有限公司</w:t>
            </w:r>
          </w:p>
        </w:tc>
        <w:tc>
          <w:tcPr>
            <w:tcW w:w="5870" w:type="dxa"/>
            <w:vAlign w:val="center"/>
          </w:tcPr>
          <w:p w:rsidR="00017412" w:rsidRPr="000503DF" w:rsidRDefault="003D2494" w:rsidP="00633EF0">
            <w:pPr>
              <w:jc w:val="left"/>
              <w:rPr>
                <w:sz w:val="28"/>
                <w:szCs w:val="24"/>
              </w:rPr>
            </w:pPr>
            <w:r w:rsidRPr="003D2494">
              <w:rPr>
                <w:rFonts w:ascii="宋体" w:eastAsiaTheme="minorEastAsia" w:hAnsi="宋体" w:cs="宋体" w:hint="eastAsia"/>
                <w:kern w:val="0"/>
                <w:sz w:val="24"/>
              </w:rPr>
              <w:t>广州明美新能源股份有限公司突发环境应急预案备案服务</w:t>
            </w:r>
          </w:p>
        </w:tc>
      </w:tr>
      <w:tr w:rsidR="00017412" w:rsidTr="00633EF0">
        <w:trPr>
          <w:jc w:val="center"/>
        </w:trPr>
        <w:tc>
          <w:tcPr>
            <w:tcW w:w="826" w:type="dxa"/>
            <w:vAlign w:val="center"/>
          </w:tcPr>
          <w:p w:rsidR="00017412" w:rsidRPr="00DE699F" w:rsidRDefault="00017412" w:rsidP="00633EF0">
            <w:pPr>
              <w:jc w:val="left"/>
              <w:rPr>
                <w:rFonts w:ascii="Times New Roman" w:eastAsia="宋体" w:hAnsi="Times New Roman" w:cs="Times New Roman"/>
                <w:sz w:val="24"/>
                <w:szCs w:val="24"/>
              </w:rPr>
            </w:pPr>
            <w:r w:rsidRPr="00DE699F">
              <w:rPr>
                <w:rFonts w:ascii="Times New Roman" w:eastAsia="宋体" w:hAnsi="Times New Roman" w:cs="Times New Roman" w:hint="eastAsia"/>
                <w:sz w:val="24"/>
                <w:szCs w:val="24"/>
              </w:rPr>
              <w:t>4</w:t>
            </w:r>
          </w:p>
        </w:tc>
        <w:tc>
          <w:tcPr>
            <w:tcW w:w="2977" w:type="dxa"/>
            <w:vAlign w:val="center"/>
          </w:tcPr>
          <w:p w:rsidR="00017412" w:rsidRPr="000503DF" w:rsidRDefault="003D2494" w:rsidP="00633EF0">
            <w:pPr>
              <w:jc w:val="left"/>
              <w:rPr>
                <w:sz w:val="28"/>
                <w:szCs w:val="24"/>
              </w:rPr>
            </w:pPr>
            <w:r w:rsidRPr="003D2494">
              <w:rPr>
                <w:rFonts w:ascii="Times New Roman" w:eastAsia="宋体" w:hAnsi="Times New Roman" w:cs="Times New Roman" w:hint="eastAsia"/>
                <w:sz w:val="24"/>
                <w:szCs w:val="24"/>
              </w:rPr>
              <w:t>中船黄埔文冲船舶有限公司</w:t>
            </w:r>
          </w:p>
        </w:tc>
        <w:tc>
          <w:tcPr>
            <w:tcW w:w="5870" w:type="dxa"/>
            <w:vAlign w:val="center"/>
          </w:tcPr>
          <w:p w:rsidR="00017412" w:rsidRPr="000503DF" w:rsidRDefault="003D2494" w:rsidP="00633EF0">
            <w:pPr>
              <w:jc w:val="left"/>
              <w:rPr>
                <w:sz w:val="28"/>
                <w:szCs w:val="24"/>
              </w:rPr>
            </w:pPr>
            <w:r w:rsidRPr="003D2494">
              <w:rPr>
                <w:rFonts w:ascii="Times New Roman" w:eastAsia="宋体" w:hAnsi="Times New Roman" w:cs="Times New Roman" w:hint="eastAsia"/>
                <w:sz w:val="24"/>
                <w:szCs w:val="24"/>
              </w:rPr>
              <w:t>中船黄埔文冲船舶有限公司突发环境事件应急预案</w:t>
            </w:r>
            <w:r w:rsidR="00D2580C">
              <w:rPr>
                <w:rFonts w:ascii="Times New Roman" w:eastAsia="宋体" w:hAnsi="Times New Roman" w:cs="Times New Roman" w:hint="eastAsia"/>
                <w:sz w:val="24"/>
                <w:szCs w:val="24"/>
              </w:rPr>
              <w:t>服务</w:t>
            </w:r>
          </w:p>
        </w:tc>
      </w:tr>
      <w:tr w:rsidR="00017412" w:rsidTr="00633EF0">
        <w:trPr>
          <w:jc w:val="center"/>
        </w:trPr>
        <w:tc>
          <w:tcPr>
            <w:tcW w:w="826" w:type="dxa"/>
            <w:vAlign w:val="center"/>
          </w:tcPr>
          <w:p w:rsidR="00017412" w:rsidRPr="00DE699F" w:rsidRDefault="00017412" w:rsidP="00633EF0">
            <w:pPr>
              <w:jc w:val="left"/>
              <w:rPr>
                <w:rFonts w:ascii="Times New Roman" w:eastAsia="宋体" w:hAnsi="Times New Roman" w:cs="Times New Roman"/>
                <w:sz w:val="24"/>
                <w:szCs w:val="24"/>
              </w:rPr>
            </w:pPr>
            <w:r w:rsidRPr="00DE699F">
              <w:rPr>
                <w:rFonts w:ascii="Times New Roman" w:eastAsia="宋体" w:hAnsi="Times New Roman" w:cs="Times New Roman" w:hint="eastAsia"/>
                <w:sz w:val="24"/>
                <w:szCs w:val="24"/>
              </w:rPr>
              <w:t>5</w:t>
            </w:r>
          </w:p>
        </w:tc>
        <w:tc>
          <w:tcPr>
            <w:tcW w:w="2977" w:type="dxa"/>
            <w:vAlign w:val="center"/>
          </w:tcPr>
          <w:p w:rsidR="00017412" w:rsidRPr="000503DF" w:rsidRDefault="004856FC" w:rsidP="00633EF0">
            <w:pPr>
              <w:jc w:val="left"/>
              <w:rPr>
                <w:sz w:val="28"/>
                <w:szCs w:val="24"/>
              </w:rPr>
            </w:pPr>
            <w:r w:rsidRPr="003D2494">
              <w:rPr>
                <w:rFonts w:ascii="宋体" w:eastAsiaTheme="minorEastAsia" w:hAnsi="宋体" w:cs="宋体" w:hint="eastAsia"/>
                <w:kern w:val="0"/>
                <w:sz w:val="24"/>
              </w:rPr>
              <w:t>广州杰赛科技股份有限公司</w:t>
            </w:r>
          </w:p>
        </w:tc>
        <w:tc>
          <w:tcPr>
            <w:tcW w:w="5870" w:type="dxa"/>
            <w:vAlign w:val="center"/>
          </w:tcPr>
          <w:p w:rsidR="00017412" w:rsidRPr="000503DF" w:rsidRDefault="003D2494" w:rsidP="00633EF0">
            <w:pPr>
              <w:jc w:val="left"/>
              <w:rPr>
                <w:sz w:val="28"/>
                <w:szCs w:val="24"/>
              </w:rPr>
            </w:pPr>
            <w:r w:rsidRPr="003D2494">
              <w:rPr>
                <w:rFonts w:ascii="宋体" w:eastAsiaTheme="minorEastAsia" w:hAnsi="宋体" w:cs="宋体" w:hint="eastAsia"/>
                <w:kern w:val="0"/>
                <w:sz w:val="24"/>
              </w:rPr>
              <w:t>广州杰赛科技股份有限公司云埔园区突发环境事件应急预案服务</w:t>
            </w:r>
          </w:p>
        </w:tc>
      </w:tr>
      <w:tr w:rsidR="00017412" w:rsidTr="00633EF0">
        <w:trPr>
          <w:jc w:val="center"/>
        </w:trPr>
        <w:tc>
          <w:tcPr>
            <w:tcW w:w="826" w:type="dxa"/>
            <w:vAlign w:val="center"/>
          </w:tcPr>
          <w:p w:rsidR="00017412" w:rsidRPr="00DE699F" w:rsidRDefault="00017412" w:rsidP="00633EF0">
            <w:pPr>
              <w:jc w:val="left"/>
              <w:rPr>
                <w:rFonts w:ascii="Times New Roman" w:eastAsia="宋体" w:hAnsi="Times New Roman" w:cs="Times New Roman"/>
                <w:sz w:val="24"/>
                <w:szCs w:val="24"/>
              </w:rPr>
            </w:pPr>
            <w:r w:rsidRPr="00DE699F">
              <w:rPr>
                <w:rFonts w:ascii="Times New Roman" w:eastAsia="宋体" w:hAnsi="Times New Roman" w:cs="Times New Roman" w:hint="eastAsia"/>
                <w:sz w:val="24"/>
                <w:szCs w:val="24"/>
              </w:rPr>
              <w:t>6</w:t>
            </w:r>
          </w:p>
        </w:tc>
        <w:tc>
          <w:tcPr>
            <w:tcW w:w="2977" w:type="dxa"/>
            <w:vAlign w:val="center"/>
          </w:tcPr>
          <w:p w:rsidR="00017412" w:rsidRPr="000503DF" w:rsidRDefault="00D2580C" w:rsidP="00633EF0">
            <w:pPr>
              <w:jc w:val="left"/>
              <w:rPr>
                <w:sz w:val="28"/>
                <w:szCs w:val="24"/>
              </w:rPr>
            </w:pPr>
            <w:r w:rsidRPr="00D2580C">
              <w:rPr>
                <w:rFonts w:ascii="宋体" w:eastAsiaTheme="minorEastAsia" w:hAnsi="宋体" w:cs="宋体" w:hint="eastAsia"/>
                <w:kern w:val="0"/>
                <w:sz w:val="24"/>
              </w:rPr>
              <w:t>百奥泰生物制药股份有限公司</w:t>
            </w:r>
          </w:p>
        </w:tc>
        <w:tc>
          <w:tcPr>
            <w:tcW w:w="5870" w:type="dxa"/>
            <w:vAlign w:val="center"/>
          </w:tcPr>
          <w:p w:rsidR="00017412" w:rsidRPr="000503DF" w:rsidRDefault="00D2580C" w:rsidP="00D2580C">
            <w:pPr>
              <w:jc w:val="left"/>
              <w:rPr>
                <w:sz w:val="28"/>
                <w:szCs w:val="24"/>
              </w:rPr>
            </w:pPr>
            <w:r w:rsidRPr="00D2580C">
              <w:rPr>
                <w:rFonts w:ascii="宋体" w:eastAsiaTheme="minorEastAsia" w:hAnsi="宋体" w:cs="宋体" w:hint="eastAsia"/>
                <w:kern w:val="0"/>
                <w:sz w:val="24"/>
              </w:rPr>
              <w:t>百奥泰生物制药股份有限公司突发环境事件应急预案备案</w:t>
            </w:r>
            <w:r>
              <w:rPr>
                <w:rFonts w:ascii="宋体" w:eastAsiaTheme="minorEastAsia" w:hAnsi="宋体" w:cs="宋体" w:hint="eastAsia"/>
                <w:kern w:val="0"/>
                <w:sz w:val="24"/>
              </w:rPr>
              <w:t>服务</w:t>
            </w:r>
          </w:p>
        </w:tc>
      </w:tr>
      <w:tr w:rsidR="00017412" w:rsidTr="00633EF0">
        <w:trPr>
          <w:jc w:val="center"/>
        </w:trPr>
        <w:tc>
          <w:tcPr>
            <w:tcW w:w="826" w:type="dxa"/>
            <w:vAlign w:val="center"/>
          </w:tcPr>
          <w:p w:rsidR="00017412" w:rsidRPr="00DE699F" w:rsidRDefault="00017412" w:rsidP="00633EF0">
            <w:pPr>
              <w:jc w:val="left"/>
              <w:rPr>
                <w:rFonts w:ascii="Times New Roman" w:eastAsia="宋体" w:hAnsi="Times New Roman" w:cs="Times New Roman"/>
                <w:sz w:val="24"/>
                <w:szCs w:val="24"/>
              </w:rPr>
            </w:pPr>
            <w:r w:rsidRPr="00DE699F">
              <w:rPr>
                <w:rFonts w:ascii="Times New Roman" w:eastAsia="宋体" w:hAnsi="Times New Roman" w:cs="Times New Roman" w:hint="eastAsia"/>
                <w:sz w:val="24"/>
                <w:szCs w:val="24"/>
              </w:rPr>
              <w:t>7</w:t>
            </w:r>
          </w:p>
        </w:tc>
        <w:tc>
          <w:tcPr>
            <w:tcW w:w="2977" w:type="dxa"/>
            <w:vAlign w:val="center"/>
          </w:tcPr>
          <w:p w:rsidR="00017412" w:rsidRPr="000503DF" w:rsidRDefault="004856FC" w:rsidP="00633EF0">
            <w:pPr>
              <w:jc w:val="left"/>
              <w:rPr>
                <w:sz w:val="28"/>
                <w:szCs w:val="24"/>
              </w:rPr>
            </w:pPr>
            <w:r w:rsidRPr="004856FC">
              <w:rPr>
                <w:rFonts w:ascii="宋体" w:eastAsiaTheme="minorEastAsia" w:hAnsi="宋体" w:cs="宋体" w:hint="eastAsia"/>
                <w:kern w:val="0"/>
                <w:sz w:val="24"/>
              </w:rPr>
              <w:t>中国人民解放军南部战区总医院</w:t>
            </w:r>
          </w:p>
        </w:tc>
        <w:tc>
          <w:tcPr>
            <w:tcW w:w="5870" w:type="dxa"/>
            <w:vAlign w:val="center"/>
          </w:tcPr>
          <w:p w:rsidR="00017412" w:rsidRPr="000503DF" w:rsidRDefault="004856FC" w:rsidP="00633EF0">
            <w:pPr>
              <w:jc w:val="left"/>
              <w:rPr>
                <w:sz w:val="28"/>
                <w:szCs w:val="24"/>
              </w:rPr>
            </w:pPr>
            <w:r w:rsidRPr="004856FC">
              <w:rPr>
                <w:rFonts w:ascii="宋体" w:eastAsiaTheme="minorEastAsia" w:hAnsi="宋体" w:cs="宋体" w:hint="eastAsia"/>
                <w:kern w:val="0"/>
                <w:sz w:val="24"/>
              </w:rPr>
              <w:t>中国人民解放军南部战区总医院突发环境事件应急预案</w:t>
            </w:r>
            <w:r w:rsidR="00D2580C">
              <w:rPr>
                <w:rFonts w:ascii="宋体" w:eastAsiaTheme="minorEastAsia" w:hAnsi="宋体" w:cs="宋体" w:hint="eastAsia"/>
                <w:kern w:val="0"/>
                <w:sz w:val="24"/>
              </w:rPr>
              <w:t>服务</w:t>
            </w:r>
          </w:p>
        </w:tc>
      </w:tr>
      <w:tr w:rsidR="004856FC" w:rsidTr="00633EF0">
        <w:trPr>
          <w:jc w:val="center"/>
        </w:trPr>
        <w:tc>
          <w:tcPr>
            <w:tcW w:w="826" w:type="dxa"/>
            <w:vAlign w:val="center"/>
          </w:tcPr>
          <w:p w:rsidR="004856FC" w:rsidRPr="00DE699F" w:rsidRDefault="00BE4D5B" w:rsidP="00633EF0">
            <w:pPr>
              <w:jc w:val="left"/>
              <w:rPr>
                <w:rFonts w:ascii="Times New Roman" w:eastAsia="宋体" w:hAnsi="Times New Roman" w:cs="Times New Roman"/>
                <w:sz w:val="24"/>
                <w:szCs w:val="24"/>
              </w:rPr>
            </w:pPr>
            <w:r w:rsidRPr="00DE699F">
              <w:rPr>
                <w:rFonts w:ascii="Times New Roman" w:eastAsia="宋体" w:hAnsi="Times New Roman" w:cs="Times New Roman" w:hint="eastAsia"/>
                <w:sz w:val="24"/>
                <w:szCs w:val="24"/>
              </w:rPr>
              <w:t>8</w:t>
            </w:r>
          </w:p>
        </w:tc>
        <w:tc>
          <w:tcPr>
            <w:tcW w:w="2977" w:type="dxa"/>
            <w:vAlign w:val="center"/>
          </w:tcPr>
          <w:p w:rsidR="004856FC" w:rsidRPr="00AD7648" w:rsidRDefault="004856FC" w:rsidP="00633EF0">
            <w:pPr>
              <w:jc w:val="left"/>
              <w:rPr>
                <w:rFonts w:ascii="宋体" w:hAnsi="宋体" w:cs="宋体"/>
                <w:kern w:val="0"/>
                <w:sz w:val="24"/>
              </w:rPr>
            </w:pPr>
            <w:r>
              <w:rPr>
                <w:rFonts w:ascii="宋体" w:eastAsiaTheme="minorEastAsia" w:hAnsi="宋体" w:cs="宋体" w:hint="eastAsia"/>
                <w:kern w:val="0"/>
                <w:sz w:val="24"/>
              </w:rPr>
              <w:t>广州广高高压电器有限公司</w:t>
            </w:r>
          </w:p>
        </w:tc>
        <w:tc>
          <w:tcPr>
            <w:tcW w:w="5870" w:type="dxa"/>
            <w:vAlign w:val="center"/>
          </w:tcPr>
          <w:p w:rsidR="004856FC" w:rsidRPr="004856FC" w:rsidRDefault="004856FC" w:rsidP="00633EF0">
            <w:pPr>
              <w:jc w:val="left"/>
              <w:rPr>
                <w:rFonts w:ascii="宋体" w:eastAsiaTheme="minorEastAsia" w:hAnsi="宋体" w:cs="宋体"/>
                <w:kern w:val="0"/>
                <w:sz w:val="24"/>
              </w:rPr>
            </w:pPr>
            <w:r>
              <w:rPr>
                <w:rFonts w:ascii="宋体" w:eastAsiaTheme="minorEastAsia" w:hAnsi="宋体" w:cs="宋体" w:hint="eastAsia"/>
                <w:kern w:val="0"/>
                <w:sz w:val="24"/>
              </w:rPr>
              <w:t>广州广高高压电器有限公司建设项目</w:t>
            </w:r>
            <w:r w:rsidR="00D2580C" w:rsidRPr="004856FC">
              <w:rPr>
                <w:rFonts w:ascii="宋体" w:eastAsiaTheme="minorEastAsia" w:hAnsi="宋体" w:cs="宋体" w:hint="eastAsia"/>
                <w:kern w:val="0"/>
                <w:sz w:val="24"/>
              </w:rPr>
              <w:t>突发环境事件应急预案</w:t>
            </w:r>
            <w:r w:rsidR="00D2580C">
              <w:rPr>
                <w:rFonts w:ascii="宋体" w:eastAsiaTheme="minorEastAsia" w:hAnsi="宋体" w:cs="宋体" w:hint="eastAsia"/>
                <w:kern w:val="0"/>
                <w:sz w:val="24"/>
              </w:rPr>
              <w:t>服务</w:t>
            </w:r>
          </w:p>
        </w:tc>
      </w:tr>
      <w:tr w:rsidR="004856FC" w:rsidTr="00633EF0">
        <w:trPr>
          <w:jc w:val="center"/>
        </w:trPr>
        <w:tc>
          <w:tcPr>
            <w:tcW w:w="826" w:type="dxa"/>
            <w:vAlign w:val="center"/>
          </w:tcPr>
          <w:p w:rsidR="004856FC" w:rsidRPr="00DE699F" w:rsidRDefault="00BE4D5B" w:rsidP="00633EF0">
            <w:pPr>
              <w:jc w:val="left"/>
              <w:rPr>
                <w:rFonts w:ascii="Times New Roman" w:eastAsia="宋体" w:hAnsi="Times New Roman" w:cs="Times New Roman"/>
                <w:sz w:val="24"/>
                <w:szCs w:val="24"/>
              </w:rPr>
            </w:pPr>
            <w:r w:rsidRPr="00DE699F">
              <w:rPr>
                <w:rFonts w:ascii="Times New Roman" w:eastAsia="宋体" w:hAnsi="Times New Roman" w:cs="Times New Roman" w:hint="eastAsia"/>
                <w:sz w:val="24"/>
                <w:szCs w:val="24"/>
              </w:rPr>
              <w:t>9</w:t>
            </w:r>
          </w:p>
        </w:tc>
        <w:tc>
          <w:tcPr>
            <w:tcW w:w="2977" w:type="dxa"/>
            <w:vAlign w:val="center"/>
          </w:tcPr>
          <w:p w:rsidR="004856FC" w:rsidRPr="00D2580C" w:rsidRDefault="00D2580C" w:rsidP="00633EF0">
            <w:pPr>
              <w:jc w:val="left"/>
              <w:rPr>
                <w:rFonts w:ascii="宋体" w:eastAsiaTheme="minorEastAsia" w:hAnsi="宋体" w:cs="宋体"/>
                <w:kern w:val="0"/>
                <w:sz w:val="24"/>
              </w:rPr>
            </w:pPr>
            <w:r>
              <w:rPr>
                <w:rFonts w:ascii="宋体" w:eastAsiaTheme="minorEastAsia" w:hAnsi="宋体" w:cs="宋体" w:hint="eastAsia"/>
                <w:kern w:val="0"/>
                <w:sz w:val="24"/>
              </w:rPr>
              <w:t>广州东进新区开发有限公司</w:t>
            </w:r>
          </w:p>
        </w:tc>
        <w:tc>
          <w:tcPr>
            <w:tcW w:w="5870" w:type="dxa"/>
            <w:vAlign w:val="center"/>
          </w:tcPr>
          <w:p w:rsidR="004856FC" w:rsidRPr="004856FC" w:rsidRDefault="00D2580C" w:rsidP="00633EF0">
            <w:pPr>
              <w:jc w:val="left"/>
              <w:rPr>
                <w:rFonts w:ascii="宋体" w:eastAsiaTheme="minorEastAsia" w:hAnsi="宋体" w:cs="宋体"/>
                <w:kern w:val="0"/>
                <w:sz w:val="24"/>
              </w:rPr>
            </w:pPr>
            <w:r w:rsidRPr="00D2580C">
              <w:rPr>
                <w:rFonts w:ascii="宋体" w:eastAsiaTheme="minorEastAsia" w:hAnsi="宋体" w:cs="宋体" w:hint="eastAsia"/>
                <w:kern w:val="0"/>
                <w:sz w:val="24"/>
              </w:rPr>
              <w:t>北二环高速公路——开创大道出入口工程突发环境事件应急预案</w:t>
            </w:r>
            <w:r>
              <w:rPr>
                <w:rFonts w:ascii="宋体" w:eastAsiaTheme="minorEastAsia" w:hAnsi="宋体" w:cs="宋体" w:hint="eastAsia"/>
                <w:kern w:val="0"/>
                <w:sz w:val="24"/>
              </w:rPr>
              <w:t>服务</w:t>
            </w:r>
          </w:p>
        </w:tc>
      </w:tr>
      <w:tr w:rsidR="004856FC" w:rsidTr="00633EF0">
        <w:trPr>
          <w:jc w:val="center"/>
        </w:trPr>
        <w:tc>
          <w:tcPr>
            <w:tcW w:w="826" w:type="dxa"/>
            <w:vAlign w:val="center"/>
          </w:tcPr>
          <w:p w:rsidR="004856FC" w:rsidRPr="00DE699F" w:rsidRDefault="00BE4D5B" w:rsidP="00633EF0">
            <w:pPr>
              <w:jc w:val="left"/>
              <w:rPr>
                <w:rFonts w:ascii="Times New Roman" w:eastAsia="宋体" w:hAnsi="Times New Roman" w:cs="Times New Roman"/>
                <w:sz w:val="24"/>
                <w:szCs w:val="24"/>
              </w:rPr>
            </w:pPr>
            <w:r w:rsidRPr="00DE699F">
              <w:rPr>
                <w:rFonts w:ascii="Times New Roman" w:eastAsia="宋体" w:hAnsi="Times New Roman" w:cs="Times New Roman" w:hint="eastAsia"/>
                <w:sz w:val="24"/>
                <w:szCs w:val="24"/>
              </w:rPr>
              <w:t>10</w:t>
            </w:r>
          </w:p>
        </w:tc>
        <w:tc>
          <w:tcPr>
            <w:tcW w:w="2977" w:type="dxa"/>
            <w:vAlign w:val="center"/>
          </w:tcPr>
          <w:p w:rsidR="004856FC" w:rsidRPr="00D2580C" w:rsidRDefault="00D2580C" w:rsidP="00633EF0">
            <w:pPr>
              <w:jc w:val="left"/>
              <w:rPr>
                <w:rFonts w:ascii="宋体" w:eastAsiaTheme="minorEastAsia" w:hAnsi="宋体" w:cs="宋体"/>
                <w:kern w:val="0"/>
                <w:sz w:val="24"/>
              </w:rPr>
            </w:pPr>
            <w:r>
              <w:rPr>
                <w:rFonts w:ascii="宋体" w:eastAsiaTheme="minorEastAsia" w:hAnsi="宋体" w:cs="宋体" w:hint="eastAsia"/>
                <w:kern w:val="0"/>
                <w:sz w:val="24"/>
              </w:rPr>
              <w:t>正邦（广州）新材料有限公司</w:t>
            </w:r>
          </w:p>
        </w:tc>
        <w:tc>
          <w:tcPr>
            <w:tcW w:w="5870" w:type="dxa"/>
            <w:vAlign w:val="center"/>
          </w:tcPr>
          <w:p w:rsidR="004856FC" w:rsidRPr="00D2580C" w:rsidRDefault="00D2580C" w:rsidP="00633EF0">
            <w:pPr>
              <w:jc w:val="left"/>
              <w:rPr>
                <w:rFonts w:ascii="宋体" w:eastAsiaTheme="minorEastAsia" w:hAnsi="宋体" w:cs="宋体"/>
                <w:kern w:val="0"/>
                <w:sz w:val="24"/>
              </w:rPr>
            </w:pPr>
            <w:r>
              <w:rPr>
                <w:rFonts w:ascii="宋体" w:eastAsiaTheme="minorEastAsia" w:hAnsi="宋体" w:cs="宋体" w:hint="eastAsia"/>
                <w:kern w:val="0"/>
                <w:sz w:val="24"/>
              </w:rPr>
              <w:t>正邦（广州）新材料有限公司突发环境事件应急预案</w:t>
            </w:r>
          </w:p>
        </w:tc>
      </w:tr>
      <w:tr w:rsidR="004856FC" w:rsidTr="00633EF0">
        <w:trPr>
          <w:jc w:val="center"/>
        </w:trPr>
        <w:tc>
          <w:tcPr>
            <w:tcW w:w="826" w:type="dxa"/>
            <w:vAlign w:val="center"/>
          </w:tcPr>
          <w:p w:rsidR="004856FC" w:rsidRPr="00DE699F" w:rsidRDefault="00BE4D5B" w:rsidP="00633EF0">
            <w:pPr>
              <w:jc w:val="left"/>
              <w:rPr>
                <w:rFonts w:ascii="Times New Roman" w:eastAsia="宋体" w:hAnsi="Times New Roman" w:cs="Times New Roman"/>
                <w:sz w:val="24"/>
                <w:szCs w:val="24"/>
              </w:rPr>
            </w:pPr>
            <w:r w:rsidRPr="00DE699F">
              <w:rPr>
                <w:rFonts w:ascii="Times New Roman" w:eastAsia="宋体" w:hAnsi="Times New Roman" w:cs="Times New Roman" w:hint="eastAsia"/>
                <w:sz w:val="24"/>
                <w:szCs w:val="24"/>
              </w:rPr>
              <w:t>11</w:t>
            </w:r>
          </w:p>
        </w:tc>
        <w:tc>
          <w:tcPr>
            <w:tcW w:w="2977" w:type="dxa"/>
            <w:vAlign w:val="center"/>
          </w:tcPr>
          <w:p w:rsidR="004856FC" w:rsidRPr="00D2580C" w:rsidRDefault="00D2580C" w:rsidP="00633EF0">
            <w:pPr>
              <w:jc w:val="left"/>
              <w:rPr>
                <w:rFonts w:ascii="宋体" w:eastAsiaTheme="minorEastAsia" w:hAnsi="宋体" w:cs="宋体"/>
                <w:kern w:val="0"/>
                <w:sz w:val="24"/>
              </w:rPr>
            </w:pPr>
            <w:r>
              <w:rPr>
                <w:rFonts w:ascii="宋体" w:eastAsiaTheme="minorEastAsia" w:hAnsi="宋体" w:cs="宋体" w:hint="eastAsia"/>
                <w:kern w:val="0"/>
                <w:sz w:val="24"/>
              </w:rPr>
              <w:t>爱索尔（广州）包装有限公司开发区分公司</w:t>
            </w:r>
          </w:p>
        </w:tc>
        <w:tc>
          <w:tcPr>
            <w:tcW w:w="5870" w:type="dxa"/>
            <w:vAlign w:val="center"/>
          </w:tcPr>
          <w:p w:rsidR="004856FC" w:rsidRPr="00D2580C" w:rsidRDefault="00D2580C" w:rsidP="00633EF0">
            <w:pPr>
              <w:jc w:val="left"/>
              <w:rPr>
                <w:rFonts w:ascii="宋体" w:eastAsiaTheme="minorEastAsia" w:hAnsi="宋体" w:cs="宋体"/>
                <w:kern w:val="0"/>
                <w:sz w:val="24"/>
              </w:rPr>
            </w:pPr>
            <w:r>
              <w:rPr>
                <w:rFonts w:ascii="宋体" w:eastAsiaTheme="minorEastAsia" w:hAnsi="宋体" w:cs="宋体" w:hint="eastAsia"/>
                <w:kern w:val="0"/>
                <w:sz w:val="24"/>
              </w:rPr>
              <w:t>爱索尔（广州）包装有限公司开发区分公司突发环境事件应急预案服务</w:t>
            </w:r>
          </w:p>
        </w:tc>
      </w:tr>
      <w:tr w:rsidR="00D2580C" w:rsidTr="00633EF0">
        <w:trPr>
          <w:jc w:val="center"/>
        </w:trPr>
        <w:tc>
          <w:tcPr>
            <w:tcW w:w="826" w:type="dxa"/>
            <w:vAlign w:val="center"/>
          </w:tcPr>
          <w:p w:rsidR="00D2580C" w:rsidRPr="00DE699F" w:rsidRDefault="00BE4D5B" w:rsidP="00633EF0">
            <w:pPr>
              <w:jc w:val="left"/>
              <w:rPr>
                <w:rFonts w:ascii="Times New Roman" w:eastAsia="宋体" w:hAnsi="Times New Roman" w:cs="Times New Roman"/>
                <w:sz w:val="24"/>
                <w:szCs w:val="24"/>
              </w:rPr>
            </w:pPr>
            <w:r w:rsidRPr="00DE699F">
              <w:rPr>
                <w:rFonts w:ascii="Times New Roman" w:eastAsia="宋体" w:hAnsi="Times New Roman" w:cs="Times New Roman" w:hint="eastAsia"/>
                <w:sz w:val="24"/>
                <w:szCs w:val="24"/>
              </w:rPr>
              <w:t>12</w:t>
            </w:r>
          </w:p>
        </w:tc>
        <w:tc>
          <w:tcPr>
            <w:tcW w:w="2977" w:type="dxa"/>
            <w:vAlign w:val="center"/>
          </w:tcPr>
          <w:p w:rsidR="00D2580C" w:rsidRPr="00D2580C" w:rsidRDefault="00D2580C" w:rsidP="00633EF0">
            <w:pPr>
              <w:jc w:val="left"/>
              <w:rPr>
                <w:rFonts w:ascii="宋体" w:eastAsiaTheme="minorEastAsia" w:hAnsi="宋体" w:cs="宋体"/>
                <w:kern w:val="0"/>
                <w:sz w:val="24"/>
              </w:rPr>
            </w:pPr>
            <w:r>
              <w:rPr>
                <w:rFonts w:ascii="宋体" w:eastAsiaTheme="minorEastAsia" w:hAnsi="宋体" w:cs="宋体" w:hint="eastAsia"/>
                <w:kern w:val="0"/>
                <w:sz w:val="24"/>
              </w:rPr>
              <w:t>广东汉束药业有限公司</w:t>
            </w:r>
          </w:p>
        </w:tc>
        <w:tc>
          <w:tcPr>
            <w:tcW w:w="5870" w:type="dxa"/>
            <w:vAlign w:val="center"/>
          </w:tcPr>
          <w:p w:rsidR="00D2580C" w:rsidRPr="00D2580C" w:rsidRDefault="00D2580C" w:rsidP="00633EF0">
            <w:pPr>
              <w:jc w:val="left"/>
              <w:rPr>
                <w:rFonts w:ascii="宋体" w:eastAsiaTheme="minorEastAsia" w:hAnsi="宋体" w:cs="宋体"/>
                <w:kern w:val="0"/>
                <w:sz w:val="24"/>
              </w:rPr>
            </w:pPr>
            <w:r>
              <w:rPr>
                <w:rFonts w:ascii="宋体" w:eastAsiaTheme="minorEastAsia" w:hAnsi="宋体" w:cs="宋体" w:hint="eastAsia"/>
                <w:kern w:val="0"/>
                <w:sz w:val="24"/>
              </w:rPr>
              <w:t>广东汉束药业有限公司突发环境事件应急预案</w:t>
            </w:r>
          </w:p>
        </w:tc>
      </w:tr>
      <w:tr w:rsidR="00D2580C" w:rsidTr="00633EF0">
        <w:trPr>
          <w:jc w:val="center"/>
        </w:trPr>
        <w:tc>
          <w:tcPr>
            <w:tcW w:w="826" w:type="dxa"/>
            <w:vAlign w:val="center"/>
          </w:tcPr>
          <w:p w:rsidR="00D2580C" w:rsidRPr="00DE699F" w:rsidRDefault="00BE4D5B" w:rsidP="00633EF0">
            <w:pPr>
              <w:jc w:val="left"/>
              <w:rPr>
                <w:rFonts w:ascii="Times New Roman" w:eastAsia="宋体" w:hAnsi="Times New Roman" w:cs="Times New Roman"/>
                <w:sz w:val="24"/>
                <w:szCs w:val="24"/>
              </w:rPr>
            </w:pPr>
            <w:r w:rsidRPr="00DE699F">
              <w:rPr>
                <w:rFonts w:ascii="Times New Roman" w:eastAsia="宋体" w:hAnsi="Times New Roman" w:cs="Times New Roman" w:hint="eastAsia"/>
                <w:sz w:val="24"/>
                <w:szCs w:val="24"/>
              </w:rPr>
              <w:t>13</w:t>
            </w:r>
          </w:p>
        </w:tc>
        <w:tc>
          <w:tcPr>
            <w:tcW w:w="2977" w:type="dxa"/>
            <w:vAlign w:val="center"/>
          </w:tcPr>
          <w:p w:rsidR="00D2580C" w:rsidRPr="00BE4D5B" w:rsidRDefault="00BE4D5B" w:rsidP="00633EF0">
            <w:pPr>
              <w:jc w:val="left"/>
              <w:rPr>
                <w:rFonts w:ascii="宋体" w:eastAsiaTheme="minorEastAsia" w:hAnsi="宋体" w:cs="宋体"/>
                <w:kern w:val="0"/>
                <w:sz w:val="24"/>
              </w:rPr>
            </w:pPr>
            <w:r>
              <w:rPr>
                <w:rFonts w:ascii="宋体" w:eastAsiaTheme="minorEastAsia" w:hAnsi="宋体" w:cs="宋体" w:hint="eastAsia"/>
                <w:kern w:val="0"/>
                <w:sz w:val="24"/>
              </w:rPr>
              <w:t>广州广电计量检测股份有限公司</w:t>
            </w:r>
          </w:p>
        </w:tc>
        <w:tc>
          <w:tcPr>
            <w:tcW w:w="5870" w:type="dxa"/>
            <w:vAlign w:val="center"/>
          </w:tcPr>
          <w:p w:rsidR="00D2580C" w:rsidRPr="00BE4D5B" w:rsidRDefault="00BE4D5B" w:rsidP="00633EF0">
            <w:pPr>
              <w:jc w:val="left"/>
              <w:rPr>
                <w:rFonts w:ascii="宋体" w:eastAsiaTheme="minorEastAsia" w:hAnsi="宋体" w:cs="宋体"/>
                <w:kern w:val="0"/>
                <w:sz w:val="24"/>
              </w:rPr>
            </w:pPr>
            <w:r>
              <w:rPr>
                <w:rFonts w:ascii="宋体" w:eastAsiaTheme="minorEastAsia" w:hAnsi="宋体" w:cs="宋体" w:hint="eastAsia"/>
                <w:kern w:val="0"/>
                <w:sz w:val="24"/>
              </w:rPr>
              <w:t>广电计量科学诚实验突发环境事件应急预案服务</w:t>
            </w:r>
          </w:p>
        </w:tc>
      </w:tr>
      <w:tr w:rsidR="00D2580C" w:rsidTr="00633EF0">
        <w:trPr>
          <w:jc w:val="center"/>
        </w:trPr>
        <w:tc>
          <w:tcPr>
            <w:tcW w:w="826" w:type="dxa"/>
            <w:vAlign w:val="center"/>
          </w:tcPr>
          <w:p w:rsidR="00D2580C" w:rsidRPr="00DE699F" w:rsidRDefault="00BE4D5B" w:rsidP="00633EF0">
            <w:pPr>
              <w:jc w:val="left"/>
              <w:rPr>
                <w:rFonts w:ascii="Times New Roman" w:eastAsia="宋体" w:hAnsi="Times New Roman" w:cs="Times New Roman"/>
                <w:sz w:val="24"/>
                <w:szCs w:val="24"/>
              </w:rPr>
            </w:pPr>
            <w:r w:rsidRPr="00DE699F">
              <w:rPr>
                <w:rFonts w:ascii="Times New Roman" w:eastAsia="宋体" w:hAnsi="Times New Roman" w:cs="Times New Roman" w:hint="eastAsia"/>
                <w:sz w:val="24"/>
                <w:szCs w:val="24"/>
              </w:rPr>
              <w:t>14</w:t>
            </w:r>
          </w:p>
        </w:tc>
        <w:tc>
          <w:tcPr>
            <w:tcW w:w="2977" w:type="dxa"/>
            <w:vAlign w:val="center"/>
          </w:tcPr>
          <w:p w:rsidR="00D2580C" w:rsidRPr="00BE4D5B" w:rsidRDefault="00BE4D5B" w:rsidP="00633EF0">
            <w:pPr>
              <w:jc w:val="left"/>
              <w:rPr>
                <w:rFonts w:ascii="宋体" w:eastAsiaTheme="minorEastAsia" w:hAnsi="宋体" w:cs="宋体"/>
                <w:kern w:val="0"/>
                <w:sz w:val="24"/>
              </w:rPr>
            </w:pPr>
            <w:r>
              <w:rPr>
                <w:rFonts w:ascii="宋体" w:eastAsiaTheme="minorEastAsia" w:hAnsi="宋体" w:cs="宋体" w:hint="eastAsia"/>
                <w:kern w:val="0"/>
                <w:sz w:val="24"/>
              </w:rPr>
              <w:t>泽鸿（广州）电子科技有限公司</w:t>
            </w:r>
          </w:p>
        </w:tc>
        <w:tc>
          <w:tcPr>
            <w:tcW w:w="5870" w:type="dxa"/>
            <w:vAlign w:val="center"/>
          </w:tcPr>
          <w:p w:rsidR="00D2580C" w:rsidRPr="00BE4D5B" w:rsidRDefault="00BE4D5B" w:rsidP="00633EF0">
            <w:pPr>
              <w:jc w:val="left"/>
              <w:rPr>
                <w:rFonts w:ascii="宋体" w:hAnsi="宋体" w:cs="宋体"/>
                <w:kern w:val="0"/>
                <w:sz w:val="24"/>
              </w:rPr>
            </w:pPr>
            <w:r>
              <w:rPr>
                <w:rFonts w:ascii="宋体" w:eastAsiaTheme="minorEastAsia" w:hAnsi="宋体" w:cs="宋体" w:hint="eastAsia"/>
                <w:kern w:val="0"/>
                <w:sz w:val="24"/>
              </w:rPr>
              <w:t>泽鸿（广州）电子科技有限公司突发环境事件应急预案服务</w:t>
            </w:r>
          </w:p>
        </w:tc>
      </w:tr>
      <w:tr w:rsidR="00BE4D5B" w:rsidTr="00633EF0">
        <w:trPr>
          <w:jc w:val="center"/>
        </w:trPr>
        <w:tc>
          <w:tcPr>
            <w:tcW w:w="826" w:type="dxa"/>
            <w:vAlign w:val="center"/>
          </w:tcPr>
          <w:p w:rsidR="00BE4D5B" w:rsidRPr="00DE699F" w:rsidRDefault="004B7759" w:rsidP="00633EF0">
            <w:pPr>
              <w:jc w:val="left"/>
              <w:rPr>
                <w:rFonts w:ascii="Times New Roman" w:eastAsia="宋体" w:hAnsi="Times New Roman" w:cs="Times New Roman"/>
                <w:sz w:val="24"/>
                <w:szCs w:val="24"/>
              </w:rPr>
            </w:pPr>
            <w:r w:rsidRPr="00DE699F">
              <w:rPr>
                <w:rFonts w:ascii="Times New Roman" w:eastAsia="宋体" w:hAnsi="Times New Roman" w:cs="Times New Roman" w:hint="eastAsia"/>
                <w:sz w:val="24"/>
                <w:szCs w:val="24"/>
              </w:rPr>
              <w:t>15</w:t>
            </w:r>
          </w:p>
        </w:tc>
        <w:tc>
          <w:tcPr>
            <w:tcW w:w="2977" w:type="dxa"/>
            <w:vAlign w:val="center"/>
          </w:tcPr>
          <w:p w:rsidR="00BE4D5B" w:rsidRPr="004B7759" w:rsidRDefault="004B7759" w:rsidP="00633EF0">
            <w:pPr>
              <w:jc w:val="left"/>
              <w:rPr>
                <w:rFonts w:ascii="宋体" w:eastAsiaTheme="minorEastAsia" w:hAnsi="宋体" w:cs="宋体"/>
                <w:kern w:val="0"/>
                <w:sz w:val="24"/>
              </w:rPr>
            </w:pPr>
            <w:r>
              <w:rPr>
                <w:rFonts w:ascii="宋体" w:eastAsiaTheme="minorEastAsia" w:hAnsi="宋体" w:cs="宋体" w:hint="eastAsia"/>
                <w:kern w:val="0"/>
                <w:sz w:val="24"/>
              </w:rPr>
              <w:t>环亚（广州）环境科技有限公司</w:t>
            </w:r>
          </w:p>
        </w:tc>
        <w:tc>
          <w:tcPr>
            <w:tcW w:w="5870" w:type="dxa"/>
            <w:vAlign w:val="center"/>
          </w:tcPr>
          <w:p w:rsidR="00BE4D5B" w:rsidRDefault="004B7759" w:rsidP="00633EF0">
            <w:pPr>
              <w:jc w:val="left"/>
              <w:rPr>
                <w:rFonts w:ascii="宋体" w:hAnsi="宋体" w:cs="宋体"/>
                <w:kern w:val="0"/>
                <w:sz w:val="24"/>
              </w:rPr>
            </w:pPr>
            <w:r>
              <w:rPr>
                <w:rFonts w:ascii="宋体" w:eastAsiaTheme="minorEastAsia" w:hAnsi="宋体" w:cs="宋体" w:hint="eastAsia"/>
                <w:kern w:val="0"/>
                <w:sz w:val="24"/>
              </w:rPr>
              <w:t>环亚（广州）环境科技有限公司突发环境事件应急预案服务</w:t>
            </w:r>
          </w:p>
        </w:tc>
      </w:tr>
    </w:tbl>
    <w:p w:rsidR="00017412" w:rsidRDefault="00017412" w:rsidP="00017412">
      <w:pPr>
        <w:rPr>
          <w:b/>
          <w:sz w:val="28"/>
          <w:szCs w:val="24"/>
        </w:rPr>
      </w:pPr>
      <w:r>
        <w:rPr>
          <w:rFonts w:hint="eastAsia"/>
          <w:b/>
          <w:sz w:val="28"/>
          <w:szCs w:val="24"/>
        </w:rPr>
        <w:t>5</w:t>
      </w:r>
      <w:r>
        <w:rPr>
          <w:rFonts w:hint="eastAsia"/>
          <w:b/>
          <w:sz w:val="28"/>
          <w:szCs w:val="24"/>
        </w:rPr>
        <w:t>、</w:t>
      </w:r>
      <w:r w:rsidRPr="00017412">
        <w:rPr>
          <w:rFonts w:hint="eastAsia"/>
          <w:b/>
          <w:sz w:val="28"/>
          <w:szCs w:val="24"/>
        </w:rPr>
        <w:t>国家排污</w:t>
      </w:r>
      <w:r w:rsidR="00992D0E">
        <w:rPr>
          <w:rFonts w:hint="eastAsia"/>
          <w:b/>
          <w:sz w:val="28"/>
          <w:szCs w:val="24"/>
        </w:rPr>
        <w:t>许可证办理</w:t>
      </w:r>
    </w:p>
    <w:tbl>
      <w:tblPr>
        <w:tblStyle w:val="a3"/>
        <w:tblW w:w="9673" w:type="dxa"/>
        <w:jc w:val="center"/>
        <w:tblInd w:w="-918" w:type="dxa"/>
        <w:tblLook w:val="04A0"/>
      </w:tblPr>
      <w:tblGrid>
        <w:gridCol w:w="826"/>
        <w:gridCol w:w="2977"/>
        <w:gridCol w:w="5870"/>
      </w:tblGrid>
      <w:tr w:rsidR="00017412" w:rsidTr="00633EF0">
        <w:trPr>
          <w:jc w:val="center"/>
        </w:trPr>
        <w:tc>
          <w:tcPr>
            <w:tcW w:w="826" w:type="dxa"/>
          </w:tcPr>
          <w:p w:rsidR="00017412" w:rsidRPr="000503DF" w:rsidRDefault="00017412" w:rsidP="00633EF0">
            <w:pPr>
              <w:rPr>
                <w:rFonts w:eastAsiaTheme="minorEastAsia"/>
                <w:b/>
                <w:sz w:val="28"/>
                <w:szCs w:val="24"/>
              </w:rPr>
            </w:pPr>
            <w:r>
              <w:rPr>
                <w:rFonts w:eastAsiaTheme="minorEastAsia" w:hint="eastAsia"/>
                <w:b/>
                <w:sz w:val="28"/>
                <w:szCs w:val="24"/>
              </w:rPr>
              <w:t>序号</w:t>
            </w:r>
          </w:p>
        </w:tc>
        <w:tc>
          <w:tcPr>
            <w:tcW w:w="2977" w:type="dxa"/>
          </w:tcPr>
          <w:p w:rsidR="00017412" w:rsidRPr="000503DF" w:rsidRDefault="00017412" w:rsidP="00633EF0">
            <w:pPr>
              <w:rPr>
                <w:rFonts w:eastAsiaTheme="minorEastAsia"/>
                <w:b/>
                <w:sz w:val="28"/>
                <w:szCs w:val="24"/>
              </w:rPr>
            </w:pPr>
            <w:r>
              <w:rPr>
                <w:rFonts w:eastAsiaTheme="minorEastAsia" w:hint="eastAsia"/>
                <w:b/>
                <w:sz w:val="28"/>
                <w:szCs w:val="24"/>
              </w:rPr>
              <w:t>委托单位</w:t>
            </w:r>
          </w:p>
        </w:tc>
        <w:tc>
          <w:tcPr>
            <w:tcW w:w="5870" w:type="dxa"/>
          </w:tcPr>
          <w:p w:rsidR="00017412" w:rsidRPr="000503DF" w:rsidRDefault="00017412" w:rsidP="00633EF0">
            <w:pPr>
              <w:rPr>
                <w:rFonts w:eastAsiaTheme="minorEastAsia"/>
                <w:b/>
                <w:sz w:val="28"/>
                <w:szCs w:val="24"/>
              </w:rPr>
            </w:pPr>
            <w:r>
              <w:rPr>
                <w:rFonts w:eastAsiaTheme="minorEastAsia" w:hint="eastAsia"/>
                <w:b/>
                <w:sz w:val="28"/>
                <w:szCs w:val="24"/>
              </w:rPr>
              <w:t>项目名称</w:t>
            </w:r>
          </w:p>
        </w:tc>
      </w:tr>
      <w:tr w:rsidR="00017412" w:rsidTr="00633EF0">
        <w:trPr>
          <w:jc w:val="center"/>
        </w:trPr>
        <w:tc>
          <w:tcPr>
            <w:tcW w:w="826" w:type="dxa"/>
            <w:vAlign w:val="center"/>
          </w:tcPr>
          <w:p w:rsidR="00017412" w:rsidRPr="00DE699F" w:rsidRDefault="00017412" w:rsidP="00633EF0">
            <w:pPr>
              <w:jc w:val="left"/>
              <w:rPr>
                <w:rFonts w:ascii="Times New Roman" w:eastAsia="宋体" w:hAnsi="Times New Roman" w:cs="Times New Roman"/>
                <w:sz w:val="24"/>
                <w:szCs w:val="24"/>
              </w:rPr>
            </w:pPr>
            <w:r w:rsidRPr="00DE699F">
              <w:rPr>
                <w:rFonts w:ascii="Times New Roman" w:eastAsia="宋体" w:hAnsi="Times New Roman" w:cs="Times New Roman" w:hint="eastAsia"/>
                <w:sz w:val="24"/>
                <w:szCs w:val="24"/>
              </w:rPr>
              <w:t>1</w:t>
            </w:r>
          </w:p>
        </w:tc>
        <w:tc>
          <w:tcPr>
            <w:tcW w:w="2977" w:type="dxa"/>
            <w:vAlign w:val="center"/>
          </w:tcPr>
          <w:p w:rsidR="00017412" w:rsidRPr="000503DF" w:rsidRDefault="004856FC" w:rsidP="00633EF0">
            <w:pPr>
              <w:jc w:val="left"/>
              <w:rPr>
                <w:sz w:val="28"/>
                <w:szCs w:val="24"/>
              </w:rPr>
            </w:pPr>
            <w:r w:rsidRPr="004856FC">
              <w:rPr>
                <w:rFonts w:ascii="宋体" w:eastAsia="宋体" w:hAnsi="宋体" w:cs="宋体" w:hint="eastAsia"/>
                <w:sz w:val="24"/>
              </w:rPr>
              <w:t>百济神州（广州）创新科技有限公司</w:t>
            </w:r>
          </w:p>
        </w:tc>
        <w:tc>
          <w:tcPr>
            <w:tcW w:w="5870" w:type="dxa"/>
            <w:vAlign w:val="center"/>
          </w:tcPr>
          <w:p w:rsidR="00017412" w:rsidRDefault="004856FC" w:rsidP="00633EF0">
            <w:pPr>
              <w:jc w:val="left"/>
              <w:rPr>
                <w:b/>
                <w:sz w:val="28"/>
                <w:szCs w:val="24"/>
              </w:rPr>
            </w:pPr>
            <w:r w:rsidRPr="004856FC">
              <w:rPr>
                <w:rFonts w:ascii="宋体" w:eastAsiaTheme="minorEastAsia" w:hAnsi="宋体" w:cs="宋体" w:hint="eastAsia"/>
                <w:kern w:val="0"/>
                <w:sz w:val="24"/>
              </w:rPr>
              <w:t>广州生物岛项目调整扩建</w:t>
            </w:r>
            <w:r w:rsidR="00BE4D5B" w:rsidRPr="004856FC">
              <w:rPr>
                <w:rFonts w:ascii="宋体" w:eastAsiaTheme="minorEastAsia" w:hAnsi="宋体" w:cs="宋体" w:hint="eastAsia"/>
                <w:kern w:val="0"/>
                <w:sz w:val="24"/>
              </w:rPr>
              <w:t>固定污染源排污许可证项目</w:t>
            </w:r>
          </w:p>
        </w:tc>
      </w:tr>
      <w:tr w:rsidR="00017412" w:rsidTr="00633EF0">
        <w:trPr>
          <w:jc w:val="center"/>
        </w:trPr>
        <w:tc>
          <w:tcPr>
            <w:tcW w:w="826" w:type="dxa"/>
            <w:vAlign w:val="center"/>
          </w:tcPr>
          <w:p w:rsidR="00017412" w:rsidRPr="00DE699F" w:rsidRDefault="00017412" w:rsidP="00633EF0">
            <w:pPr>
              <w:jc w:val="left"/>
              <w:rPr>
                <w:rFonts w:ascii="Times New Roman" w:eastAsia="宋体" w:hAnsi="Times New Roman" w:cs="Times New Roman"/>
                <w:sz w:val="24"/>
                <w:szCs w:val="24"/>
              </w:rPr>
            </w:pPr>
            <w:r w:rsidRPr="00DE699F">
              <w:rPr>
                <w:rFonts w:ascii="Times New Roman" w:eastAsia="宋体" w:hAnsi="Times New Roman" w:cs="Times New Roman" w:hint="eastAsia"/>
                <w:sz w:val="24"/>
                <w:szCs w:val="24"/>
              </w:rPr>
              <w:t>2</w:t>
            </w:r>
          </w:p>
        </w:tc>
        <w:tc>
          <w:tcPr>
            <w:tcW w:w="2977" w:type="dxa"/>
            <w:vAlign w:val="center"/>
          </w:tcPr>
          <w:p w:rsidR="00017412" w:rsidRPr="000503DF" w:rsidRDefault="004856FC" w:rsidP="00633EF0">
            <w:pPr>
              <w:jc w:val="left"/>
              <w:rPr>
                <w:sz w:val="28"/>
                <w:szCs w:val="24"/>
              </w:rPr>
            </w:pPr>
            <w:r w:rsidRPr="004856FC">
              <w:rPr>
                <w:rFonts w:ascii="宋体" w:eastAsiaTheme="minorEastAsia" w:hAnsi="宋体" w:cs="宋体" w:hint="eastAsia"/>
                <w:kern w:val="0"/>
                <w:sz w:val="24"/>
              </w:rPr>
              <w:t>加特可（广州）自动变速箱有限公司</w:t>
            </w:r>
          </w:p>
        </w:tc>
        <w:tc>
          <w:tcPr>
            <w:tcW w:w="5870" w:type="dxa"/>
            <w:vAlign w:val="center"/>
          </w:tcPr>
          <w:p w:rsidR="00017412" w:rsidRPr="000503DF" w:rsidRDefault="004856FC" w:rsidP="00633EF0">
            <w:pPr>
              <w:jc w:val="left"/>
              <w:rPr>
                <w:sz w:val="28"/>
                <w:szCs w:val="24"/>
              </w:rPr>
            </w:pPr>
            <w:r w:rsidRPr="004856FC">
              <w:rPr>
                <w:rFonts w:ascii="宋体" w:eastAsiaTheme="minorEastAsia" w:hAnsi="宋体" w:cs="宋体" w:hint="eastAsia"/>
                <w:kern w:val="0"/>
                <w:sz w:val="24"/>
              </w:rPr>
              <w:t>加特可（广州）自动变速箱有限公司</w:t>
            </w:r>
            <w:r w:rsidR="00BE4D5B" w:rsidRPr="004856FC">
              <w:rPr>
                <w:rFonts w:ascii="宋体" w:eastAsiaTheme="minorEastAsia" w:hAnsi="宋体" w:cs="宋体" w:hint="eastAsia"/>
                <w:kern w:val="0"/>
                <w:sz w:val="24"/>
              </w:rPr>
              <w:t>固定污染源排污许可证项目</w:t>
            </w:r>
          </w:p>
        </w:tc>
      </w:tr>
      <w:tr w:rsidR="00017412" w:rsidTr="00633EF0">
        <w:trPr>
          <w:jc w:val="center"/>
        </w:trPr>
        <w:tc>
          <w:tcPr>
            <w:tcW w:w="826" w:type="dxa"/>
            <w:vAlign w:val="center"/>
          </w:tcPr>
          <w:p w:rsidR="00017412" w:rsidRPr="00DE699F" w:rsidRDefault="00017412" w:rsidP="00633EF0">
            <w:pPr>
              <w:jc w:val="left"/>
              <w:rPr>
                <w:rFonts w:ascii="Times New Roman" w:eastAsia="宋体" w:hAnsi="Times New Roman" w:cs="Times New Roman"/>
                <w:sz w:val="24"/>
                <w:szCs w:val="24"/>
              </w:rPr>
            </w:pPr>
            <w:r w:rsidRPr="00DE699F">
              <w:rPr>
                <w:rFonts w:ascii="Times New Roman" w:eastAsia="宋体" w:hAnsi="Times New Roman" w:cs="Times New Roman" w:hint="eastAsia"/>
                <w:sz w:val="24"/>
                <w:szCs w:val="24"/>
              </w:rPr>
              <w:t>3</w:t>
            </w:r>
          </w:p>
        </w:tc>
        <w:tc>
          <w:tcPr>
            <w:tcW w:w="2977" w:type="dxa"/>
            <w:vAlign w:val="center"/>
          </w:tcPr>
          <w:p w:rsidR="00017412" w:rsidRPr="000503DF" w:rsidRDefault="004856FC" w:rsidP="00633EF0">
            <w:pPr>
              <w:jc w:val="left"/>
              <w:rPr>
                <w:sz w:val="28"/>
                <w:szCs w:val="24"/>
              </w:rPr>
            </w:pPr>
            <w:r w:rsidRPr="004856FC">
              <w:rPr>
                <w:rFonts w:ascii="宋体" w:eastAsiaTheme="minorEastAsia" w:hAnsi="宋体" w:cs="宋体" w:hint="eastAsia"/>
                <w:kern w:val="0"/>
                <w:sz w:val="24"/>
              </w:rPr>
              <w:t>广州市志森实业有限公司</w:t>
            </w:r>
          </w:p>
        </w:tc>
        <w:tc>
          <w:tcPr>
            <w:tcW w:w="5870" w:type="dxa"/>
            <w:vAlign w:val="center"/>
          </w:tcPr>
          <w:p w:rsidR="00017412" w:rsidRPr="000503DF" w:rsidRDefault="004856FC" w:rsidP="00633EF0">
            <w:pPr>
              <w:jc w:val="left"/>
              <w:rPr>
                <w:sz w:val="28"/>
                <w:szCs w:val="24"/>
              </w:rPr>
            </w:pPr>
            <w:r w:rsidRPr="004856FC">
              <w:rPr>
                <w:rFonts w:ascii="宋体" w:eastAsiaTheme="minorEastAsia" w:hAnsi="宋体" w:cs="宋体" w:hint="eastAsia"/>
                <w:kern w:val="0"/>
                <w:sz w:val="24"/>
              </w:rPr>
              <w:t>广州市志森实业有限公司固定污染源排污许可证项目</w:t>
            </w:r>
          </w:p>
        </w:tc>
      </w:tr>
      <w:tr w:rsidR="00017412" w:rsidTr="00633EF0">
        <w:trPr>
          <w:jc w:val="center"/>
        </w:trPr>
        <w:tc>
          <w:tcPr>
            <w:tcW w:w="826" w:type="dxa"/>
            <w:vAlign w:val="center"/>
          </w:tcPr>
          <w:p w:rsidR="00017412" w:rsidRPr="00DE699F" w:rsidRDefault="00017412" w:rsidP="00633EF0">
            <w:pPr>
              <w:jc w:val="left"/>
              <w:rPr>
                <w:rFonts w:ascii="Times New Roman" w:eastAsia="宋体" w:hAnsi="Times New Roman" w:cs="Times New Roman"/>
                <w:sz w:val="24"/>
                <w:szCs w:val="24"/>
              </w:rPr>
            </w:pPr>
            <w:r w:rsidRPr="00DE699F">
              <w:rPr>
                <w:rFonts w:ascii="Times New Roman" w:eastAsia="宋体" w:hAnsi="Times New Roman" w:cs="Times New Roman" w:hint="eastAsia"/>
                <w:sz w:val="24"/>
                <w:szCs w:val="24"/>
              </w:rPr>
              <w:t>4</w:t>
            </w:r>
          </w:p>
        </w:tc>
        <w:tc>
          <w:tcPr>
            <w:tcW w:w="2977" w:type="dxa"/>
            <w:vAlign w:val="center"/>
          </w:tcPr>
          <w:p w:rsidR="00017412" w:rsidRPr="000503DF" w:rsidRDefault="004856FC" w:rsidP="00633EF0">
            <w:pPr>
              <w:jc w:val="left"/>
              <w:rPr>
                <w:sz w:val="28"/>
                <w:szCs w:val="24"/>
              </w:rPr>
            </w:pPr>
            <w:r w:rsidRPr="004856FC">
              <w:rPr>
                <w:rFonts w:ascii="Times New Roman" w:eastAsia="宋体" w:hAnsi="Times New Roman" w:cs="Times New Roman" w:hint="eastAsia"/>
                <w:sz w:val="24"/>
                <w:szCs w:val="24"/>
              </w:rPr>
              <w:t>富乐（广州）粘合剂有限公司</w:t>
            </w:r>
          </w:p>
        </w:tc>
        <w:tc>
          <w:tcPr>
            <w:tcW w:w="5870" w:type="dxa"/>
            <w:vAlign w:val="center"/>
          </w:tcPr>
          <w:p w:rsidR="00017412" w:rsidRPr="000503DF" w:rsidRDefault="004856FC" w:rsidP="00633EF0">
            <w:pPr>
              <w:jc w:val="left"/>
              <w:rPr>
                <w:sz w:val="28"/>
                <w:szCs w:val="24"/>
              </w:rPr>
            </w:pPr>
            <w:r w:rsidRPr="004856FC">
              <w:rPr>
                <w:rFonts w:ascii="Times New Roman" w:eastAsia="宋体" w:hAnsi="Times New Roman" w:cs="Times New Roman" w:hint="eastAsia"/>
                <w:sz w:val="24"/>
                <w:szCs w:val="24"/>
              </w:rPr>
              <w:t>富乐（广州）粘合剂有限公司固定污染源排污许可证项目</w:t>
            </w:r>
          </w:p>
        </w:tc>
      </w:tr>
      <w:tr w:rsidR="00017412" w:rsidTr="00633EF0">
        <w:trPr>
          <w:jc w:val="center"/>
        </w:trPr>
        <w:tc>
          <w:tcPr>
            <w:tcW w:w="826" w:type="dxa"/>
            <w:vAlign w:val="center"/>
          </w:tcPr>
          <w:p w:rsidR="00017412" w:rsidRPr="00DE699F" w:rsidRDefault="00017412" w:rsidP="00633EF0">
            <w:pPr>
              <w:jc w:val="left"/>
              <w:rPr>
                <w:rFonts w:ascii="Times New Roman" w:eastAsia="宋体" w:hAnsi="Times New Roman" w:cs="Times New Roman"/>
                <w:sz w:val="24"/>
                <w:szCs w:val="24"/>
              </w:rPr>
            </w:pPr>
            <w:r w:rsidRPr="00DE699F">
              <w:rPr>
                <w:rFonts w:ascii="Times New Roman" w:eastAsia="宋体" w:hAnsi="Times New Roman" w:cs="Times New Roman" w:hint="eastAsia"/>
                <w:sz w:val="24"/>
                <w:szCs w:val="24"/>
              </w:rPr>
              <w:lastRenderedPageBreak/>
              <w:t>5</w:t>
            </w:r>
          </w:p>
        </w:tc>
        <w:tc>
          <w:tcPr>
            <w:tcW w:w="2977" w:type="dxa"/>
            <w:vAlign w:val="center"/>
          </w:tcPr>
          <w:p w:rsidR="00017412" w:rsidRPr="000503DF" w:rsidRDefault="00BE4D5B" w:rsidP="00633EF0">
            <w:pPr>
              <w:jc w:val="left"/>
              <w:rPr>
                <w:sz w:val="28"/>
                <w:szCs w:val="24"/>
              </w:rPr>
            </w:pPr>
            <w:r w:rsidRPr="00BE4D5B">
              <w:rPr>
                <w:rFonts w:ascii="宋体" w:eastAsiaTheme="minorEastAsia" w:hAnsi="宋体" w:cs="宋体" w:hint="eastAsia"/>
                <w:kern w:val="0"/>
                <w:sz w:val="24"/>
              </w:rPr>
              <w:t>广州赢特保健食品有限公司</w:t>
            </w:r>
          </w:p>
        </w:tc>
        <w:tc>
          <w:tcPr>
            <w:tcW w:w="5870" w:type="dxa"/>
            <w:vAlign w:val="center"/>
          </w:tcPr>
          <w:p w:rsidR="00017412" w:rsidRPr="000503DF" w:rsidRDefault="00BE4D5B" w:rsidP="00633EF0">
            <w:pPr>
              <w:jc w:val="left"/>
              <w:rPr>
                <w:sz w:val="28"/>
                <w:szCs w:val="24"/>
              </w:rPr>
            </w:pPr>
            <w:r w:rsidRPr="00BE4D5B">
              <w:rPr>
                <w:rFonts w:ascii="宋体" w:eastAsiaTheme="minorEastAsia" w:hAnsi="宋体" w:cs="宋体" w:hint="eastAsia"/>
                <w:kern w:val="0"/>
                <w:sz w:val="24"/>
              </w:rPr>
              <w:t>广州赢特保健食品有限公司</w:t>
            </w:r>
            <w:r w:rsidRPr="004856FC">
              <w:rPr>
                <w:rFonts w:ascii="宋体" w:eastAsiaTheme="minorEastAsia" w:hAnsi="宋体" w:cs="宋体" w:hint="eastAsia"/>
                <w:kern w:val="0"/>
                <w:sz w:val="24"/>
              </w:rPr>
              <w:t>固定污染源排污许可证项目</w:t>
            </w:r>
          </w:p>
        </w:tc>
      </w:tr>
      <w:tr w:rsidR="00017412" w:rsidTr="00633EF0">
        <w:trPr>
          <w:jc w:val="center"/>
        </w:trPr>
        <w:tc>
          <w:tcPr>
            <w:tcW w:w="826" w:type="dxa"/>
            <w:vAlign w:val="center"/>
          </w:tcPr>
          <w:p w:rsidR="00017412" w:rsidRPr="00DE699F" w:rsidRDefault="00017412" w:rsidP="00633EF0">
            <w:pPr>
              <w:jc w:val="left"/>
              <w:rPr>
                <w:rFonts w:ascii="Times New Roman" w:eastAsia="宋体" w:hAnsi="Times New Roman" w:cs="Times New Roman"/>
                <w:sz w:val="24"/>
                <w:szCs w:val="24"/>
              </w:rPr>
            </w:pPr>
            <w:r w:rsidRPr="00DE699F">
              <w:rPr>
                <w:rFonts w:ascii="Times New Roman" w:eastAsia="宋体" w:hAnsi="Times New Roman" w:cs="Times New Roman" w:hint="eastAsia"/>
                <w:sz w:val="24"/>
                <w:szCs w:val="24"/>
              </w:rPr>
              <w:t>6</w:t>
            </w:r>
          </w:p>
        </w:tc>
        <w:tc>
          <w:tcPr>
            <w:tcW w:w="2977" w:type="dxa"/>
            <w:vAlign w:val="center"/>
          </w:tcPr>
          <w:p w:rsidR="00017412" w:rsidRPr="000503DF" w:rsidRDefault="00BE4D5B" w:rsidP="00633EF0">
            <w:pPr>
              <w:jc w:val="left"/>
              <w:rPr>
                <w:sz w:val="28"/>
                <w:szCs w:val="24"/>
              </w:rPr>
            </w:pPr>
            <w:r w:rsidRPr="00BE4D5B">
              <w:rPr>
                <w:rFonts w:ascii="宋体" w:eastAsiaTheme="minorEastAsia" w:hAnsi="宋体" w:cs="宋体" w:hint="eastAsia"/>
                <w:kern w:val="0"/>
                <w:sz w:val="24"/>
              </w:rPr>
              <w:t>广州曙光制动器有限公司</w:t>
            </w:r>
          </w:p>
        </w:tc>
        <w:tc>
          <w:tcPr>
            <w:tcW w:w="5870" w:type="dxa"/>
            <w:vAlign w:val="center"/>
          </w:tcPr>
          <w:p w:rsidR="00017412" w:rsidRPr="000503DF" w:rsidRDefault="00BE4D5B" w:rsidP="00BE4D5B">
            <w:pPr>
              <w:jc w:val="left"/>
              <w:rPr>
                <w:sz w:val="28"/>
                <w:szCs w:val="24"/>
              </w:rPr>
            </w:pPr>
            <w:r w:rsidRPr="00BE4D5B">
              <w:rPr>
                <w:rFonts w:ascii="宋体" w:eastAsiaTheme="minorEastAsia" w:hAnsi="宋体" w:cs="宋体" w:hint="eastAsia"/>
                <w:kern w:val="0"/>
                <w:sz w:val="24"/>
              </w:rPr>
              <w:t>广州曙光制动器有限公司</w:t>
            </w:r>
            <w:r w:rsidRPr="004856FC">
              <w:rPr>
                <w:rFonts w:ascii="宋体" w:eastAsiaTheme="minorEastAsia" w:hAnsi="宋体" w:cs="宋体" w:hint="eastAsia"/>
                <w:kern w:val="0"/>
                <w:sz w:val="24"/>
              </w:rPr>
              <w:t>固定污染源排污许可证项目</w:t>
            </w:r>
          </w:p>
        </w:tc>
      </w:tr>
      <w:tr w:rsidR="00017412" w:rsidTr="00633EF0">
        <w:trPr>
          <w:jc w:val="center"/>
        </w:trPr>
        <w:tc>
          <w:tcPr>
            <w:tcW w:w="826" w:type="dxa"/>
            <w:vAlign w:val="center"/>
          </w:tcPr>
          <w:p w:rsidR="00017412" w:rsidRPr="00DE699F" w:rsidRDefault="00017412" w:rsidP="00633EF0">
            <w:pPr>
              <w:jc w:val="left"/>
              <w:rPr>
                <w:rFonts w:ascii="Times New Roman" w:eastAsia="宋体" w:hAnsi="Times New Roman" w:cs="Times New Roman"/>
                <w:sz w:val="24"/>
                <w:szCs w:val="24"/>
              </w:rPr>
            </w:pPr>
            <w:r w:rsidRPr="00DE699F">
              <w:rPr>
                <w:rFonts w:ascii="Times New Roman" w:eastAsia="宋体" w:hAnsi="Times New Roman" w:cs="Times New Roman" w:hint="eastAsia"/>
                <w:sz w:val="24"/>
                <w:szCs w:val="24"/>
              </w:rPr>
              <w:t>7</w:t>
            </w:r>
          </w:p>
        </w:tc>
        <w:tc>
          <w:tcPr>
            <w:tcW w:w="2977" w:type="dxa"/>
            <w:vAlign w:val="center"/>
          </w:tcPr>
          <w:p w:rsidR="00017412" w:rsidRPr="000503DF" w:rsidRDefault="00BE4D5B" w:rsidP="00633EF0">
            <w:pPr>
              <w:jc w:val="left"/>
              <w:rPr>
                <w:sz w:val="28"/>
                <w:szCs w:val="24"/>
              </w:rPr>
            </w:pPr>
            <w:r w:rsidRPr="00BE4D5B">
              <w:rPr>
                <w:rFonts w:ascii="宋体" w:eastAsiaTheme="minorEastAsia" w:hAnsi="宋体" w:cs="宋体" w:hint="eastAsia"/>
                <w:kern w:val="0"/>
                <w:sz w:val="24"/>
              </w:rPr>
              <w:t>广州市胶版标签印刷有限公司</w:t>
            </w:r>
          </w:p>
        </w:tc>
        <w:tc>
          <w:tcPr>
            <w:tcW w:w="5870" w:type="dxa"/>
            <w:vAlign w:val="center"/>
          </w:tcPr>
          <w:p w:rsidR="00017412" w:rsidRPr="000503DF" w:rsidRDefault="00BE4D5B" w:rsidP="00633EF0">
            <w:pPr>
              <w:jc w:val="left"/>
              <w:rPr>
                <w:sz w:val="28"/>
                <w:szCs w:val="24"/>
              </w:rPr>
            </w:pPr>
            <w:r w:rsidRPr="00BE4D5B">
              <w:rPr>
                <w:rFonts w:ascii="宋体" w:eastAsiaTheme="minorEastAsia" w:hAnsi="宋体" w:cs="宋体" w:hint="eastAsia"/>
                <w:kern w:val="0"/>
                <w:sz w:val="24"/>
              </w:rPr>
              <w:t>广州市胶版标签印刷有限公司</w:t>
            </w:r>
            <w:r w:rsidRPr="004856FC">
              <w:rPr>
                <w:rFonts w:ascii="宋体" w:eastAsiaTheme="minorEastAsia" w:hAnsi="宋体" w:cs="宋体" w:hint="eastAsia"/>
                <w:kern w:val="0"/>
                <w:sz w:val="24"/>
              </w:rPr>
              <w:t>固定污染源排污许可证项目</w:t>
            </w:r>
          </w:p>
        </w:tc>
      </w:tr>
      <w:tr w:rsidR="00BE4D5B" w:rsidTr="00633EF0">
        <w:trPr>
          <w:jc w:val="center"/>
        </w:trPr>
        <w:tc>
          <w:tcPr>
            <w:tcW w:w="826" w:type="dxa"/>
            <w:vAlign w:val="center"/>
          </w:tcPr>
          <w:p w:rsidR="00BE4D5B" w:rsidRPr="00DE699F" w:rsidRDefault="00BE4D5B" w:rsidP="00633EF0">
            <w:pPr>
              <w:jc w:val="left"/>
              <w:rPr>
                <w:rFonts w:ascii="Times New Roman" w:eastAsia="宋体" w:hAnsi="Times New Roman" w:cs="Times New Roman"/>
                <w:sz w:val="24"/>
                <w:szCs w:val="24"/>
              </w:rPr>
            </w:pPr>
            <w:r w:rsidRPr="00DE699F">
              <w:rPr>
                <w:rFonts w:ascii="Times New Roman" w:eastAsia="宋体" w:hAnsi="Times New Roman" w:cs="Times New Roman" w:hint="eastAsia"/>
                <w:sz w:val="24"/>
                <w:szCs w:val="24"/>
              </w:rPr>
              <w:t>8</w:t>
            </w:r>
          </w:p>
        </w:tc>
        <w:tc>
          <w:tcPr>
            <w:tcW w:w="2977" w:type="dxa"/>
            <w:vAlign w:val="center"/>
          </w:tcPr>
          <w:p w:rsidR="00BE4D5B" w:rsidRPr="00BE4D5B" w:rsidRDefault="00BE4D5B" w:rsidP="00633EF0">
            <w:pPr>
              <w:jc w:val="left"/>
              <w:rPr>
                <w:rFonts w:ascii="宋体" w:eastAsiaTheme="minorEastAsia" w:hAnsi="宋体" w:cs="宋体"/>
                <w:kern w:val="0"/>
                <w:sz w:val="24"/>
              </w:rPr>
            </w:pPr>
            <w:r>
              <w:rPr>
                <w:rFonts w:ascii="宋体" w:eastAsiaTheme="minorEastAsia" w:hAnsi="宋体" w:cs="宋体" w:hint="eastAsia"/>
                <w:kern w:val="0"/>
                <w:sz w:val="24"/>
              </w:rPr>
              <w:t>广州方邦电子股份有限公司</w:t>
            </w:r>
          </w:p>
        </w:tc>
        <w:tc>
          <w:tcPr>
            <w:tcW w:w="5870" w:type="dxa"/>
            <w:vAlign w:val="center"/>
          </w:tcPr>
          <w:p w:rsidR="00BE4D5B" w:rsidRPr="00BE4D5B" w:rsidRDefault="00BE4D5B" w:rsidP="00633EF0">
            <w:pPr>
              <w:jc w:val="left"/>
              <w:rPr>
                <w:rFonts w:ascii="宋体" w:eastAsiaTheme="minorEastAsia" w:hAnsi="宋体" w:cs="宋体"/>
                <w:kern w:val="0"/>
                <w:sz w:val="24"/>
              </w:rPr>
            </w:pPr>
            <w:r>
              <w:rPr>
                <w:rFonts w:ascii="宋体" w:eastAsiaTheme="minorEastAsia" w:hAnsi="宋体" w:cs="宋体" w:hint="eastAsia"/>
                <w:kern w:val="0"/>
                <w:sz w:val="24"/>
              </w:rPr>
              <w:t>广州方邦电子股份有限公司</w:t>
            </w:r>
            <w:r w:rsidRPr="004856FC">
              <w:rPr>
                <w:rFonts w:ascii="宋体" w:eastAsiaTheme="minorEastAsia" w:hAnsi="宋体" w:cs="宋体" w:hint="eastAsia"/>
                <w:kern w:val="0"/>
                <w:sz w:val="24"/>
              </w:rPr>
              <w:t>固定污染源排污许可证项目</w:t>
            </w:r>
          </w:p>
        </w:tc>
      </w:tr>
      <w:tr w:rsidR="00BE4D5B" w:rsidTr="00633EF0">
        <w:trPr>
          <w:jc w:val="center"/>
        </w:trPr>
        <w:tc>
          <w:tcPr>
            <w:tcW w:w="826" w:type="dxa"/>
            <w:vAlign w:val="center"/>
          </w:tcPr>
          <w:p w:rsidR="00BE4D5B" w:rsidRPr="00DE699F" w:rsidRDefault="00BE4D5B" w:rsidP="00633EF0">
            <w:pPr>
              <w:jc w:val="left"/>
              <w:rPr>
                <w:rFonts w:ascii="Times New Roman" w:eastAsia="宋体" w:hAnsi="Times New Roman" w:cs="Times New Roman"/>
                <w:sz w:val="24"/>
                <w:szCs w:val="24"/>
              </w:rPr>
            </w:pPr>
            <w:r w:rsidRPr="00DE699F">
              <w:rPr>
                <w:rFonts w:ascii="Times New Roman" w:eastAsia="宋体" w:hAnsi="Times New Roman" w:cs="Times New Roman" w:hint="eastAsia"/>
                <w:sz w:val="24"/>
                <w:szCs w:val="24"/>
              </w:rPr>
              <w:t>9</w:t>
            </w:r>
          </w:p>
        </w:tc>
        <w:tc>
          <w:tcPr>
            <w:tcW w:w="2977" w:type="dxa"/>
            <w:vAlign w:val="center"/>
          </w:tcPr>
          <w:p w:rsidR="00BE4D5B" w:rsidRPr="00BE4D5B" w:rsidRDefault="00BE4D5B" w:rsidP="00633EF0">
            <w:pPr>
              <w:jc w:val="left"/>
              <w:rPr>
                <w:rFonts w:ascii="宋体" w:eastAsiaTheme="minorEastAsia" w:hAnsi="宋体" w:cs="宋体"/>
                <w:kern w:val="0"/>
                <w:sz w:val="24"/>
              </w:rPr>
            </w:pPr>
            <w:r>
              <w:rPr>
                <w:rFonts w:ascii="宋体" w:eastAsiaTheme="minorEastAsia" w:hAnsi="宋体" w:cs="宋体" w:hint="eastAsia"/>
                <w:kern w:val="0"/>
                <w:sz w:val="24"/>
              </w:rPr>
              <w:t>广州好莱客创意家居股份有限公司</w:t>
            </w:r>
          </w:p>
        </w:tc>
        <w:tc>
          <w:tcPr>
            <w:tcW w:w="5870" w:type="dxa"/>
            <w:vAlign w:val="center"/>
          </w:tcPr>
          <w:p w:rsidR="00BE4D5B" w:rsidRPr="00BE4D5B" w:rsidRDefault="00BE4D5B" w:rsidP="00633EF0">
            <w:pPr>
              <w:jc w:val="left"/>
              <w:rPr>
                <w:rFonts w:ascii="宋体" w:hAnsi="宋体" w:cs="宋体"/>
                <w:kern w:val="0"/>
                <w:sz w:val="24"/>
              </w:rPr>
            </w:pPr>
            <w:r>
              <w:rPr>
                <w:rFonts w:ascii="宋体" w:eastAsiaTheme="minorEastAsia" w:hAnsi="宋体" w:cs="宋体" w:hint="eastAsia"/>
                <w:kern w:val="0"/>
                <w:sz w:val="24"/>
              </w:rPr>
              <w:t>广州好莱客创意家居股份有限公司</w:t>
            </w:r>
            <w:r w:rsidRPr="004856FC">
              <w:rPr>
                <w:rFonts w:ascii="宋体" w:eastAsiaTheme="minorEastAsia" w:hAnsi="宋体" w:cs="宋体" w:hint="eastAsia"/>
                <w:kern w:val="0"/>
                <w:sz w:val="24"/>
              </w:rPr>
              <w:t>固定污染源排污许可证项目</w:t>
            </w:r>
          </w:p>
        </w:tc>
      </w:tr>
      <w:tr w:rsidR="004B7759" w:rsidTr="00633EF0">
        <w:trPr>
          <w:jc w:val="center"/>
        </w:trPr>
        <w:tc>
          <w:tcPr>
            <w:tcW w:w="826" w:type="dxa"/>
            <w:vAlign w:val="center"/>
          </w:tcPr>
          <w:p w:rsidR="004B7759" w:rsidRPr="00DE699F" w:rsidRDefault="00746BCE" w:rsidP="00633EF0">
            <w:pPr>
              <w:jc w:val="left"/>
              <w:rPr>
                <w:rFonts w:ascii="Times New Roman" w:eastAsia="宋体" w:hAnsi="Times New Roman" w:cs="Times New Roman"/>
                <w:sz w:val="24"/>
                <w:szCs w:val="24"/>
              </w:rPr>
            </w:pPr>
            <w:r w:rsidRPr="00DE699F">
              <w:rPr>
                <w:rFonts w:ascii="Times New Roman" w:eastAsia="宋体" w:hAnsi="Times New Roman" w:cs="Times New Roman" w:hint="eastAsia"/>
                <w:sz w:val="24"/>
                <w:szCs w:val="24"/>
              </w:rPr>
              <w:t>10</w:t>
            </w:r>
          </w:p>
        </w:tc>
        <w:tc>
          <w:tcPr>
            <w:tcW w:w="2977" w:type="dxa"/>
            <w:vAlign w:val="center"/>
          </w:tcPr>
          <w:p w:rsidR="004B7759" w:rsidRPr="00746BCE" w:rsidRDefault="00746BCE" w:rsidP="00633EF0">
            <w:pPr>
              <w:jc w:val="left"/>
              <w:rPr>
                <w:rFonts w:ascii="宋体" w:eastAsiaTheme="minorEastAsia" w:hAnsi="宋体" w:cs="宋体"/>
                <w:kern w:val="0"/>
                <w:sz w:val="24"/>
              </w:rPr>
            </w:pPr>
            <w:r>
              <w:rPr>
                <w:rFonts w:ascii="宋体" w:eastAsiaTheme="minorEastAsia" w:hAnsi="宋体" w:cs="宋体" w:hint="eastAsia"/>
                <w:kern w:val="0"/>
                <w:sz w:val="24"/>
              </w:rPr>
              <w:t>广州市隆唛印刷有限公司建设项目</w:t>
            </w:r>
          </w:p>
        </w:tc>
        <w:tc>
          <w:tcPr>
            <w:tcW w:w="5870" w:type="dxa"/>
            <w:vAlign w:val="center"/>
          </w:tcPr>
          <w:p w:rsidR="004B7759" w:rsidRDefault="00746BCE" w:rsidP="00633EF0">
            <w:pPr>
              <w:jc w:val="left"/>
              <w:rPr>
                <w:rFonts w:ascii="宋体" w:hAnsi="宋体" w:cs="宋体"/>
                <w:kern w:val="0"/>
                <w:sz w:val="24"/>
              </w:rPr>
            </w:pPr>
            <w:r>
              <w:rPr>
                <w:rFonts w:ascii="宋体" w:eastAsiaTheme="minorEastAsia" w:hAnsi="宋体" w:cs="宋体" w:hint="eastAsia"/>
                <w:kern w:val="0"/>
                <w:sz w:val="24"/>
              </w:rPr>
              <w:t>广州市隆唛印刷有限公司建设项目</w:t>
            </w:r>
            <w:r w:rsidRPr="004856FC">
              <w:rPr>
                <w:rFonts w:ascii="宋体" w:eastAsiaTheme="minorEastAsia" w:hAnsi="宋体" w:cs="宋体" w:hint="eastAsia"/>
                <w:kern w:val="0"/>
                <w:sz w:val="24"/>
              </w:rPr>
              <w:t>固定污染源排污许可证项目</w:t>
            </w:r>
          </w:p>
        </w:tc>
      </w:tr>
    </w:tbl>
    <w:p w:rsidR="00FC4DAE" w:rsidRDefault="00FC4DAE" w:rsidP="00FC4DAE">
      <w:pPr>
        <w:rPr>
          <w:b/>
          <w:sz w:val="28"/>
          <w:szCs w:val="24"/>
        </w:rPr>
      </w:pPr>
      <w:r>
        <w:rPr>
          <w:rFonts w:hint="eastAsia"/>
          <w:b/>
          <w:sz w:val="28"/>
          <w:szCs w:val="24"/>
        </w:rPr>
        <w:t>6</w:t>
      </w:r>
      <w:r>
        <w:rPr>
          <w:rFonts w:hint="eastAsia"/>
          <w:b/>
          <w:sz w:val="28"/>
          <w:szCs w:val="24"/>
        </w:rPr>
        <w:t>、其他环保咨询类</w:t>
      </w:r>
    </w:p>
    <w:tbl>
      <w:tblPr>
        <w:tblStyle w:val="a3"/>
        <w:tblW w:w="9673" w:type="dxa"/>
        <w:jc w:val="center"/>
        <w:tblInd w:w="-918" w:type="dxa"/>
        <w:tblLook w:val="04A0"/>
      </w:tblPr>
      <w:tblGrid>
        <w:gridCol w:w="826"/>
        <w:gridCol w:w="2977"/>
        <w:gridCol w:w="5870"/>
      </w:tblGrid>
      <w:tr w:rsidR="00FC4DAE" w:rsidTr="00633EF0">
        <w:trPr>
          <w:jc w:val="center"/>
        </w:trPr>
        <w:tc>
          <w:tcPr>
            <w:tcW w:w="826" w:type="dxa"/>
          </w:tcPr>
          <w:p w:rsidR="00FC4DAE" w:rsidRPr="000503DF" w:rsidRDefault="00FC4DAE" w:rsidP="00633EF0">
            <w:pPr>
              <w:rPr>
                <w:rFonts w:eastAsiaTheme="minorEastAsia"/>
                <w:b/>
                <w:sz w:val="28"/>
                <w:szCs w:val="24"/>
              </w:rPr>
            </w:pPr>
            <w:r>
              <w:rPr>
                <w:rFonts w:eastAsiaTheme="minorEastAsia" w:hint="eastAsia"/>
                <w:b/>
                <w:sz w:val="28"/>
                <w:szCs w:val="24"/>
              </w:rPr>
              <w:t>类别</w:t>
            </w:r>
          </w:p>
        </w:tc>
        <w:tc>
          <w:tcPr>
            <w:tcW w:w="2977" w:type="dxa"/>
          </w:tcPr>
          <w:p w:rsidR="00FC4DAE" w:rsidRPr="000503DF" w:rsidRDefault="00FC4DAE" w:rsidP="00633EF0">
            <w:pPr>
              <w:rPr>
                <w:rFonts w:eastAsiaTheme="minorEastAsia"/>
                <w:b/>
                <w:sz w:val="28"/>
                <w:szCs w:val="24"/>
              </w:rPr>
            </w:pPr>
            <w:r>
              <w:rPr>
                <w:rFonts w:eastAsiaTheme="minorEastAsia" w:hint="eastAsia"/>
                <w:b/>
                <w:sz w:val="28"/>
                <w:szCs w:val="24"/>
              </w:rPr>
              <w:t>委托单位</w:t>
            </w:r>
          </w:p>
        </w:tc>
        <w:tc>
          <w:tcPr>
            <w:tcW w:w="5870" w:type="dxa"/>
          </w:tcPr>
          <w:p w:rsidR="00FC4DAE" w:rsidRPr="000503DF" w:rsidRDefault="00FC4DAE" w:rsidP="00633EF0">
            <w:pPr>
              <w:rPr>
                <w:rFonts w:eastAsiaTheme="minorEastAsia"/>
                <w:b/>
                <w:sz w:val="28"/>
                <w:szCs w:val="24"/>
              </w:rPr>
            </w:pPr>
            <w:r>
              <w:rPr>
                <w:rFonts w:eastAsiaTheme="minorEastAsia" w:hint="eastAsia"/>
                <w:b/>
                <w:sz w:val="28"/>
                <w:szCs w:val="24"/>
              </w:rPr>
              <w:t>项目名称</w:t>
            </w:r>
          </w:p>
        </w:tc>
      </w:tr>
      <w:tr w:rsidR="00EE381B" w:rsidTr="00633EF0">
        <w:trPr>
          <w:jc w:val="center"/>
        </w:trPr>
        <w:tc>
          <w:tcPr>
            <w:tcW w:w="826" w:type="dxa"/>
            <w:vMerge w:val="restart"/>
            <w:vAlign w:val="center"/>
          </w:tcPr>
          <w:p w:rsidR="00EE381B" w:rsidRPr="000503DF" w:rsidRDefault="00EE381B" w:rsidP="00633EF0">
            <w:pPr>
              <w:jc w:val="left"/>
              <w:rPr>
                <w:rFonts w:eastAsiaTheme="minorEastAsia"/>
                <w:sz w:val="28"/>
                <w:szCs w:val="24"/>
              </w:rPr>
            </w:pPr>
            <w:r w:rsidRPr="00FC4DAE">
              <w:rPr>
                <w:rFonts w:ascii="宋体" w:eastAsia="宋体" w:hAnsi="宋体" w:cs="宋体" w:hint="eastAsia"/>
                <w:sz w:val="24"/>
              </w:rPr>
              <w:t>上市核查报告</w:t>
            </w:r>
          </w:p>
        </w:tc>
        <w:tc>
          <w:tcPr>
            <w:tcW w:w="2977" w:type="dxa"/>
            <w:vAlign w:val="center"/>
          </w:tcPr>
          <w:p w:rsidR="00EE381B" w:rsidRPr="000503DF" w:rsidRDefault="00EE381B" w:rsidP="00633EF0">
            <w:pPr>
              <w:jc w:val="left"/>
              <w:rPr>
                <w:sz w:val="28"/>
                <w:szCs w:val="24"/>
              </w:rPr>
            </w:pPr>
            <w:r>
              <w:rPr>
                <w:rFonts w:ascii="Times New Roman" w:eastAsia="宋体" w:hAnsi="Times New Roman" w:cs="Times New Roman" w:hint="eastAsia"/>
                <w:sz w:val="24"/>
                <w:szCs w:val="24"/>
              </w:rPr>
              <w:t>深圳市家鸿口腔医疗股份有限公司</w:t>
            </w:r>
          </w:p>
        </w:tc>
        <w:tc>
          <w:tcPr>
            <w:tcW w:w="5870" w:type="dxa"/>
            <w:vAlign w:val="center"/>
          </w:tcPr>
          <w:p w:rsidR="00EE381B" w:rsidRDefault="00EE381B" w:rsidP="00633EF0">
            <w:pPr>
              <w:jc w:val="left"/>
              <w:rPr>
                <w:b/>
                <w:sz w:val="28"/>
                <w:szCs w:val="24"/>
              </w:rPr>
            </w:pPr>
            <w:r>
              <w:rPr>
                <w:rFonts w:ascii="Times New Roman" w:eastAsia="宋体" w:hAnsi="Times New Roman" w:cs="Times New Roman" w:hint="eastAsia"/>
                <w:sz w:val="24"/>
                <w:szCs w:val="24"/>
              </w:rPr>
              <w:t>深圳市家鸿口腔医疗股份有限公司与各分子公司建设项目上市环保合规性核查技术报告</w:t>
            </w:r>
          </w:p>
        </w:tc>
      </w:tr>
      <w:tr w:rsidR="00EE381B" w:rsidTr="00EE381B">
        <w:trPr>
          <w:trHeight w:val="361"/>
          <w:jc w:val="center"/>
        </w:trPr>
        <w:tc>
          <w:tcPr>
            <w:tcW w:w="826" w:type="dxa"/>
            <w:vMerge/>
            <w:vAlign w:val="center"/>
          </w:tcPr>
          <w:p w:rsidR="00EE381B" w:rsidRPr="000503DF" w:rsidRDefault="00EE381B" w:rsidP="00633EF0">
            <w:pPr>
              <w:jc w:val="left"/>
              <w:rPr>
                <w:rFonts w:eastAsiaTheme="minorEastAsia"/>
                <w:sz w:val="28"/>
                <w:szCs w:val="24"/>
              </w:rPr>
            </w:pPr>
          </w:p>
        </w:tc>
        <w:tc>
          <w:tcPr>
            <w:tcW w:w="2977" w:type="dxa"/>
            <w:vAlign w:val="center"/>
          </w:tcPr>
          <w:p w:rsidR="00EE381B" w:rsidRPr="000503DF" w:rsidRDefault="00EE381B" w:rsidP="00633EF0">
            <w:pPr>
              <w:jc w:val="left"/>
              <w:rPr>
                <w:sz w:val="28"/>
                <w:szCs w:val="24"/>
              </w:rPr>
            </w:pPr>
            <w:r w:rsidRPr="000447D9">
              <w:rPr>
                <w:rFonts w:ascii="宋体" w:eastAsia="宋体" w:hAnsi="宋体" w:cs="宋体" w:hint="eastAsia"/>
                <w:sz w:val="24"/>
              </w:rPr>
              <w:t>南昌矿山机械有限公司</w:t>
            </w:r>
          </w:p>
        </w:tc>
        <w:tc>
          <w:tcPr>
            <w:tcW w:w="5870" w:type="dxa"/>
            <w:vAlign w:val="center"/>
          </w:tcPr>
          <w:p w:rsidR="00EE381B" w:rsidRPr="000503DF" w:rsidRDefault="00EE381B" w:rsidP="00633EF0">
            <w:pPr>
              <w:jc w:val="left"/>
              <w:rPr>
                <w:sz w:val="28"/>
                <w:szCs w:val="24"/>
              </w:rPr>
            </w:pPr>
            <w:r w:rsidRPr="000447D9">
              <w:rPr>
                <w:rFonts w:ascii="宋体" w:eastAsia="宋体" w:hAnsi="宋体" w:cs="宋体" w:hint="eastAsia"/>
                <w:sz w:val="24"/>
              </w:rPr>
              <w:t>南昌矿山机械有限公司上市环保合规性核查技术报告</w:t>
            </w:r>
          </w:p>
        </w:tc>
      </w:tr>
      <w:tr w:rsidR="00EE381B" w:rsidTr="00633EF0">
        <w:trPr>
          <w:jc w:val="center"/>
        </w:trPr>
        <w:tc>
          <w:tcPr>
            <w:tcW w:w="826" w:type="dxa"/>
            <w:vMerge/>
            <w:vAlign w:val="center"/>
          </w:tcPr>
          <w:p w:rsidR="00EE381B" w:rsidRPr="000503DF" w:rsidRDefault="00EE381B" w:rsidP="00633EF0">
            <w:pPr>
              <w:jc w:val="left"/>
              <w:rPr>
                <w:sz w:val="28"/>
                <w:szCs w:val="24"/>
              </w:rPr>
            </w:pPr>
          </w:p>
        </w:tc>
        <w:tc>
          <w:tcPr>
            <w:tcW w:w="2977" w:type="dxa"/>
            <w:vAlign w:val="center"/>
          </w:tcPr>
          <w:p w:rsidR="00EE381B" w:rsidRPr="000503DF" w:rsidRDefault="00EE381B" w:rsidP="00633EF0">
            <w:pPr>
              <w:jc w:val="left"/>
              <w:rPr>
                <w:sz w:val="28"/>
                <w:szCs w:val="24"/>
              </w:rPr>
            </w:pPr>
            <w:r w:rsidRPr="00EE381B">
              <w:rPr>
                <w:rFonts w:ascii="宋体" w:eastAsia="宋体" w:hAnsi="宋体" w:cs="宋体" w:hint="eastAsia"/>
                <w:sz w:val="24"/>
              </w:rPr>
              <w:t>江西增鑫科技股份有限公司</w:t>
            </w:r>
          </w:p>
        </w:tc>
        <w:tc>
          <w:tcPr>
            <w:tcW w:w="5870" w:type="dxa"/>
            <w:vAlign w:val="center"/>
          </w:tcPr>
          <w:p w:rsidR="00EE381B" w:rsidRPr="000447D9" w:rsidRDefault="00EE381B" w:rsidP="00633EF0">
            <w:pPr>
              <w:jc w:val="left"/>
              <w:rPr>
                <w:rFonts w:ascii="宋体" w:eastAsia="宋体" w:hAnsi="宋体" w:cs="宋体"/>
                <w:sz w:val="24"/>
              </w:rPr>
            </w:pPr>
            <w:r w:rsidRPr="00EE381B">
              <w:rPr>
                <w:rFonts w:ascii="宋体" w:eastAsia="宋体" w:hAnsi="宋体" w:cs="宋体" w:hint="eastAsia"/>
                <w:sz w:val="24"/>
              </w:rPr>
              <w:t>江西增鑫科技股份有限公司上市环保合规性核查技术报告</w:t>
            </w:r>
          </w:p>
        </w:tc>
      </w:tr>
      <w:tr w:rsidR="00EE381B" w:rsidTr="00633EF0">
        <w:trPr>
          <w:jc w:val="center"/>
        </w:trPr>
        <w:tc>
          <w:tcPr>
            <w:tcW w:w="826" w:type="dxa"/>
            <w:vMerge w:val="restart"/>
            <w:vAlign w:val="center"/>
          </w:tcPr>
          <w:p w:rsidR="00EE381B" w:rsidRPr="00F91386" w:rsidRDefault="00EE381B" w:rsidP="00633EF0">
            <w:pPr>
              <w:jc w:val="left"/>
              <w:rPr>
                <w:rFonts w:eastAsiaTheme="minorEastAsia"/>
                <w:sz w:val="28"/>
                <w:szCs w:val="24"/>
              </w:rPr>
            </w:pPr>
            <w:r>
              <w:rPr>
                <w:rFonts w:ascii="宋体" w:eastAsia="宋体" w:hAnsi="宋体" w:cs="宋体" w:hint="eastAsia"/>
                <w:sz w:val="24"/>
              </w:rPr>
              <w:t>土壤调查</w:t>
            </w:r>
          </w:p>
        </w:tc>
        <w:tc>
          <w:tcPr>
            <w:tcW w:w="2977" w:type="dxa"/>
            <w:vAlign w:val="center"/>
          </w:tcPr>
          <w:p w:rsidR="00EE381B" w:rsidRPr="000503DF" w:rsidRDefault="00EE381B" w:rsidP="00633EF0">
            <w:pPr>
              <w:jc w:val="left"/>
              <w:rPr>
                <w:sz w:val="28"/>
                <w:szCs w:val="24"/>
              </w:rPr>
            </w:pPr>
            <w:r w:rsidRPr="00E02BDB">
              <w:rPr>
                <w:rFonts w:ascii="宋体" w:eastAsia="宋体" w:hAnsi="宋体" w:cs="宋体" w:hint="eastAsia"/>
                <w:sz w:val="24"/>
              </w:rPr>
              <w:t>增城市华力兴实业有限公司</w:t>
            </w:r>
          </w:p>
        </w:tc>
        <w:tc>
          <w:tcPr>
            <w:tcW w:w="5870" w:type="dxa"/>
            <w:vAlign w:val="center"/>
          </w:tcPr>
          <w:p w:rsidR="00EE381B" w:rsidRPr="000503DF" w:rsidRDefault="00EE381B" w:rsidP="00633EF0">
            <w:pPr>
              <w:jc w:val="left"/>
              <w:rPr>
                <w:sz w:val="28"/>
                <w:szCs w:val="24"/>
              </w:rPr>
            </w:pPr>
            <w:r w:rsidRPr="00E02BDB">
              <w:rPr>
                <w:rFonts w:ascii="宋体" w:eastAsia="宋体" w:hAnsi="宋体" w:cs="宋体" w:hint="eastAsia"/>
                <w:sz w:val="24"/>
              </w:rPr>
              <w:t>增城市华力兴实业有限公司地块土壤污染状况初步调查项目</w:t>
            </w:r>
          </w:p>
        </w:tc>
      </w:tr>
      <w:tr w:rsidR="00EE381B" w:rsidTr="00633EF0">
        <w:trPr>
          <w:jc w:val="center"/>
        </w:trPr>
        <w:tc>
          <w:tcPr>
            <w:tcW w:w="826" w:type="dxa"/>
            <w:vMerge/>
            <w:vAlign w:val="center"/>
          </w:tcPr>
          <w:p w:rsidR="00EE381B" w:rsidRPr="00F91386" w:rsidRDefault="00EE381B" w:rsidP="00633EF0">
            <w:pPr>
              <w:jc w:val="left"/>
              <w:rPr>
                <w:rFonts w:eastAsiaTheme="minorEastAsia"/>
                <w:sz w:val="28"/>
                <w:szCs w:val="24"/>
              </w:rPr>
            </w:pPr>
          </w:p>
        </w:tc>
        <w:tc>
          <w:tcPr>
            <w:tcW w:w="2977" w:type="dxa"/>
            <w:vAlign w:val="center"/>
          </w:tcPr>
          <w:p w:rsidR="00EE381B" w:rsidRPr="000503DF" w:rsidRDefault="00EE381B" w:rsidP="00633EF0">
            <w:pPr>
              <w:jc w:val="left"/>
              <w:rPr>
                <w:sz w:val="28"/>
                <w:szCs w:val="24"/>
              </w:rPr>
            </w:pPr>
            <w:r w:rsidRPr="00E02BDB">
              <w:rPr>
                <w:rFonts w:ascii="宋体" w:eastAsia="宋体" w:hAnsi="宋体" w:cs="宋体" w:hint="eastAsia"/>
                <w:sz w:val="24"/>
              </w:rPr>
              <w:t>增城市康信塑胶工业有限公司</w:t>
            </w:r>
          </w:p>
        </w:tc>
        <w:tc>
          <w:tcPr>
            <w:tcW w:w="5870" w:type="dxa"/>
            <w:vAlign w:val="center"/>
          </w:tcPr>
          <w:p w:rsidR="00EE381B" w:rsidRPr="000503DF" w:rsidRDefault="00EE381B" w:rsidP="00633EF0">
            <w:pPr>
              <w:jc w:val="left"/>
              <w:rPr>
                <w:sz w:val="28"/>
                <w:szCs w:val="24"/>
              </w:rPr>
            </w:pPr>
            <w:r w:rsidRPr="00E02BDB">
              <w:rPr>
                <w:rFonts w:ascii="宋体" w:eastAsia="宋体" w:hAnsi="宋体" w:cs="宋体" w:hint="eastAsia"/>
                <w:sz w:val="24"/>
              </w:rPr>
              <w:t>增城市康信塑胶工业有限公司地块土壤污染状况调查项目</w:t>
            </w:r>
          </w:p>
        </w:tc>
      </w:tr>
      <w:tr w:rsidR="00EE381B" w:rsidTr="00633EF0">
        <w:trPr>
          <w:jc w:val="center"/>
        </w:trPr>
        <w:tc>
          <w:tcPr>
            <w:tcW w:w="826" w:type="dxa"/>
            <w:vMerge/>
            <w:vAlign w:val="center"/>
          </w:tcPr>
          <w:p w:rsidR="00EE381B" w:rsidRPr="00AD7648" w:rsidRDefault="00EE381B" w:rsidP="00633EF0">
            <w:pPr>
              <w:jc w:val="left"/>
              <w:rPr>
                <w:rFonts w:eastAsiaTheme="minorEastAsia"/>
                <w:sz w:val="28"/>
                <w:szCs w:val="24"/>
              </w:rPr>
            </w:pPr>
          </w:p>
        </w:tc>
        <w:tc>
          <w:tcPr>
            <w:tcW w:w="2977" w:type="dxa"/>
            <w:vMerge w:val="restart"/>
            <w:vAlign w:val="center"/>
          </w:tcPr>
          <w:p w:rsidR="00EE381B" w:rsidRPr="000503DF" w:rsidRDefault="00EE381B" w:rsidP="00633EF0">
            <w:pPr>
              <w:jc w:val="left"/>
              <w:rPr>
                <w:sz w:val="28"/>
                <w:szCs w:val="24"/>
              </w:rPr>
            </w:pPr>
            <w:r>
              <w:rPr>
                <w:rFonts w:ascii="宋体" w:eastAsia="宋体" w:hAnsi="宋体" w:cs="宋体" w:hint="eastAsia"/>
                <w:sz w:val="24"/>
              </w:rPr>
              <w:t>广州空港经济区土地开发中心</w:t>
            </w:r>
          </w:p>
        </w:tc>
        <w:tc>
          <w:tcPr>
            <w:tcW w:w="5870" w:type="dxa"/>
            <w:vAlign w:val="center"/>
          </w:tcPr>
          <w:p w:rsidR="00EE381B" w:rsidRPr="000503DF" w:rsidRDefault="00EE381B" w:rsidP="00633EF0">
            <w:pPr>
              <w:jc w:val="left"/>
              <w:rPr>
                <w:sz w:val="28"/>
                <w:szCs w:val="24"/>
              </w:rPr>
            </w:pPr>
            <w:r w:rsidRPr="00293DAF">
              <w:rPr>
                <w:rFonts w:ascii="宋体" w:eastAsia="宋体" w:hAnsi="宋体" w:cs="宋体" w:hint="eastAsia"/>
                <w:sz w:val="24"/>
              </w:rPr>
              <w:t>机场北进场路以西、集富路以南地块（SW-KG1606-1）土壤污染摸底调查工作</w:t>
            </w:r>
          </w:p>
        </w:tc>
      </w:tr>
      <w:tr w:rsidR="00EE381B" w:rsidTr="00633EF0">
        <w:trPr>
          <w:jc w:val="center"/>
        </w:trPr>
        <w:tc>
          <w:tcPr>
            <w:tcW w:w="826" w:type="dxa"/>
            <w:vMerge/>
            <w:vAlign w:val="center"/>
          </w:tcPr>
          <w:p w:rsidR="00EE381B" w:rsidRPr="00AD7648" w:rsidRDefault="00EE381B" w:rsidP="00633EF0">
            <w:pPr>
              <w:jc w:val="left"/>
              <w:rPr>
                <w:sz w:val="28"/>
                <w:szCs w:val="24"/>
              </w:rPr>
            </w:pPr>
          </w:p>
        </w:tc>
        <w:tc>
          <w:tcPr>
            <w:tcW w:w="2977" w:type="dxa"/>
            <w:vMerge/>
            <w:vAlign w:val="center"/>
          </w:tcPr>
          <w:p w:rsidR="00EE381B" w:rsidRPr="000503DF" w:rsidRDefault="00EE381B" w:rsidP="00633EF0">
            <w:pPr>
              <w:jc w:val="left"/>
              <w:rPr>
                <w:sz w:val="28"/>
                <w:szCs w:val="24"/>
              </w:rPr>
            </w:pPr>
          </w:p>
        </w:tc>
        <w:tc>
          <w:tcPr>
            <w:tcW w:w="5870" w:type="dxa"/>
            <w:vAlign w:val="center"/>
          </w:tcPr>
          <w:p w:rsidR="00EE381B" w:rsidRDefault="00EE381B" w:rsidP="00EE381B">
            <w:pPr>
              <w:jc w:val="left"/>
              <w:rPr>
                <w:rFonts w:ascii="宋体" w:eastAsia="宋体" w:hAnsi="宋体" w:cs="宋体"/>
                <w:sz w:val="24"/>
              </w:rPr>
            </w:pPr>
            <w:r w:rsidRPr="00EE381B">
              <w:rPr>
                <w:rFonts w:ascii="宋体" w:eastAsia="宋体" w:hAnsi="宋体" w:cs="宋体" w:hint="eastAsia"/>
                <w:sz w:val="24"/>
              </w:rPr>
              <w:t>机场北进场路以西、集富路以南地块（SW-KG1606-1、SW-KG1606-2）土壤污染摸底调查工作</w:t>
            </w:r>
          </w:p>
        </w:tc>
      </w:tr>
      <w:tr w:rsidR="00EE381B" w:rsidTr="00633EF0">
        <w:trPr>
          <w:jc w:val="center"/>
        </w:trPr>
        <w:tc>
          <w:tcPr>
            <w:tcW w:w="826" w:type="dxa"/>
            <w:vMerge/>
            <w:vAlign w:val="center"/>
          </w:tcPr>
          <w:p w:rsidR="00EE381B" w:rsidRPr="00AD7648" w:rsidRDefault="00EE381B" w:rsidP="00633EF0">
            <w:pPr>
              <w:jc w:val="left"/>
              <w:rPr>
                <w:sz w:val="28"/>
                <w:szCs w:val="24"/>
              </w:rPr>
            </w:pPr>
          </w:p>
        </w:tc>
        <w:tc>
          <w:tcPr>
            <w:tcW w:w="2977" w:type="dxa"/>
            <w:vMerge/>
            <w:vAlign w:val="center"/>
          </w:tcPr>
          <w:p w:rsidR="00EE381B" w:rsidRPr="000503DF" w:rsidRDefault="00EE381B" w:rsidP="00633EF0">
            <w:pPr>
              <w:jc w:val="left"/>
              <w:rPr>
                <w:sz w:val="28"/>
                <w:szCs w:val="24"/>
              </w:rPr>
            </w:pPr>
          </w:p>
        </w:tc>
        <w:tc>
          <w:tcPr>
            <w:tcW w:w="5870" w:type="dxa"/>
            <w:vAlign w:val="center"/>
          </w:tcPr>
          <w:p w:rsidR="00EE381B" w:rsidRDefault="00EE381B" w:rsidP="00633EF0">
            <w:pPr>
              <w:jc w:val="left"/>
              <w:rPr>
                <w:rFonts w:ascii="宋体" w:eastAsia="宋体" w:hAnsi="宋体" w:cs="宋体"/>
                <w:sz w:val="24"/>
              </w:rPr>
            </w:pPr>
            <w:r w:rsidRPr="00EE381B">
              <w:rPr>
                <w:rFonts w:ascii="宋体" w:eastAsia="宋体" w:hAnsi="宋体" w:cs="宋体" w:hint="eastAsia"/>
                <w:sz w:val="24"/>
              </w:rPr>
              <w:t>机场北进场路以西、集富路以南地块（SW-KG1606-1）土壤污染摸底调查工作</w:t>
            </w:r>
          </w:p>
        </w:tc>
      </w:tr>
      <w:tr w:rsidR="00EE381B" w:rsidTr="00633EF0">
        <w:trPr>
          <w:jc w:val="center"/>
        </w:trPr>
        <w:tc>
          <w:tcPr>
            <w:tcW w:w="826" w:type="dxa"/>
            <w:vMerge w:val="restart"/>
            <w:vAlign w:val="center"/>
          </w:tcPr>
          <w:p w:rsidR="00EE381B" w:rsidRPr="00AD7648" w:rsidRDefault="00EE381B" w:rsidP="00633EF0">
            <w:pPr>
              <w:jc w:val="left"/>
              <w:rPr>
                <w:rFonts w:eastAsiaTheme="minorEastAsia"/>
                <w:sz w:val="28"/>
                <w:szCs w:val="24"/>
              </w:rPr>
            </w:pPr>
            <w:r>
              <w:rPr>
                <w:rFonts w:ascii="宋体" w:eastAsia="宋体" w:hAnsi="宋体" w:cs="宋体" w:hint="eastAsia"/>
                <w:sz w:val="24"/>
              </w:rPr>
              <w:t>分析论证报告</w:t>
            </w:r>
          </w:p>
        </w:tc>
        <w:tc>
          <w:tcPr>
            <w:tcW w:w="2977" w:type="dxa"/>
            <w:vAlign w:val="center"/>
          </w:tcPr>
          <w:p w:rsidR="00EE381B" w:rsidRPr="000503DF" w:rsidRDefault="00EE381B" w:rsidP="00633EF0">
            <w:pPr>
              <w:jc w:val="left"/>
              <w:rPr>
                <w:sz w:val="28"/>
                <w:szCs w:val="24"/>
              </w:rPr>
            </w:pPr>
            <w:r>
              <w:rPr>
                <w:rFonts w:ascii="宋体" w:eastAsiaTheme="minorEastAsia" w:hAnsi="宋体" w:cs="宋体" w:hint="eastAsia"/>
                <w:kern w:val="0"/>
                <w:sz w:val="24"/>
              </w:rPr>
              <w:t>广州文冲船厂有限责任公司</w:t>
            </w:r>
          </w:p>
        </w:tc>
        <w:tc>
          <w:tcPr>
            <w:tcW w:w="5870" w:type="dxa"/>
            <w:vAlign w:val="center"/>
          </w:tcPr>
          <w:p w:rsidR="00EE381B" w:rsidRPr="000503DF" w:rsidRDefault="00EE381B" w:rsidP="00633EF0">
            <w:pPr>
              <w:jc w:val="left"/>
              <w:rPr>
                <w:sz w:val="28"/>
                <w:szCs w:val="24"/>
              </w:rPr>
            </w:pPr>
            <w:r>
              <w:rPr>
                <w:rFonts w:ascii="宋体" w:eastAsiaTheme="minorEastAsia" w:hAnsi="宋体" w:cs="宋体" w:hint="eastAsia"/>
                <w:kern w:val="0"/>
                <w:sz w:val="24"/>
              </w:rPr>
              <w:t>广州文冲船厂有限责任公司调整涂装车间与危废仓库环境影响分析论证报告</w:t>
            </w:r>
          </w:p>
        </w:tc>
      </w:tr>
      <w:tr w:rsidR="00EE381B" w:rsidTr="00633EF0">
        <w:trPr>
          <w:jc w:val="center"/>
        </w:trPr>
        <w:tc>
          <w:tcPr>
            <w:tcW w:w="826" w:type="dxa"/>
            <w:vMerge/>
            <w:vAlign w:val="center"/>
          </w:tcPr>
          <w:p w:rsidR="00EE381B" w:rsidRPr="00AD7648" w:rsidRDefault="00EE381B" w:rsidP="00633EF0">
            <w:pPr>
              <w:jc w:val="left"/>
              <w:rPr>
                <w:rFonts w:eastAsiaTheme="minorEastAsia"/>
                <w:sz w:val="28"/>
                <w:szCs w:val="24"/>
              </w:rPr>
            </w:pPr>
          </w:p>
        </w:tc>
        <w:tc>
          <w:tcPr>
            <w:tcW w:w="2977" w:type="dxa"/>
            <w:vAlign w:val="center"/>
          </w:tcPr>
          <w:p w:rsidR="00EE381B" w:rsidRPr="000503DF" w:rsidRDefault="00EE381B" w:rsidP="00633EF0">
            <w:pPr>
              <w:jc w:val="left"/>
              <w:rPr>
                <w:sz w:val="28"/>
                <w:szCs w:val="24"/>
              </w:rPr>
            </w:pPr>
            <w:r>
              <w:rPr>
                <w:rFonts w:ascii="宋体" w:eastAsiaTheme="minorEastAsia" w:hAnsi="宋体" w:cs="宋体" w:hint="eastAsia"/>
                <w:kern w:val="0"/>
                <w:sz w:val="24"/>
              </w:rPr>
              <w:t>广州曙光制动器有限公司</w:t>
            </w:r>
          </w:p>
        </w:tc>
        <w:tc>
          <w:tcPr>
            <w:tcW w:w="5870" w:type="dxa"/>
            <w:vAlign w:val="center"/>
          </w:tcPr>
          <w:p w:rsidR="00EE381B" w:rsidRPr="000503DF" w:rsidRDefault="00EE381B" w:rsidP="00633EF0">
            <w:pPr>
              <w:jc w:val="left"/>
              <w:rPr>
                <w:sz w:val="28"/>
                <w:szCs w:val="24"/>
              </w:rPr>
            </w:pPr>
            <w:r>
              <w:rPr>
                <w:rFonts w:ascii="宋体" w:eastAsiaTheme="minorEastAsia" w:hAnsi="宋体" w:cs="宋体" w:hint="eastAsia"/>
                <w:kern w:val="0"/>
                <w:sz w:val="24"/>
              </w:rPr>
              <w:t>广州曙光制动器有限公司铝卡钳增设印刷工序项目</w:t>
            </w:r>
            <w:r w:rsidR="00D2580C">
              <w:rPr>
                <w:rFonts w:ascii="宋体" w:eastAsiaTheme="minorEastAsia" w:hAnsi="宋体" w:cs="宋体" w:hint="eastAsia"/>
                <w:kern w:val="0"/>
                <w:sz w:val="24"/>
              </w:rPr>
              <w:t>环境影响分析论证报告</w:t>
            </w:r>
          </w:p>
        </w:tc>
      </w:tr>
      <w:tr w:rsidR="00EE381B" w:rsidTr="00633EF0">
        <w:trPr>
          <w:jc w:val="center"/>
        </w:trPr>
        <w:tc>
          <w:tcPr>
            <w:tcW w:w="826" w:type="dxa"/>
            <w:vMerge/>
            <w:vAlign w:val="center"/>
          </w:tcPr>
          <w:p w:rsidR="00EE381B" w:rsidRPr="00AD7648" w:rsidRDefault="00EE381B" w:rsidP="00633EF0">
            <w:pPr>
              <w:jc w:val="left"/>
              <w:rPr>
                <w:sz w:val="28"/>
                <w:szCs w:val="24"/>
              </w:rPr>
            </w:pPr>
          </w:p>
        </w:tc>
        <w:tc>
          <w:tcPr>
            <w:tcW w:w="2977" w:type="dxa"/>
            <w:vAlign w:val="center"/>
          </w:tcPr>
          <w:p w:rsidR="00EE381B" w:rsidRPr="000503DF" w:rsidRDefault="00EE381B" w:rsidP="00633EF0">
            <w:pPr>
              <w:jc w:val="left"/>
              <w:rPr>
                <w:sz w:val="28"/>
                <w:szCs w:val="24"/>
              </w:rPr>
            </w:pPr>
            <w:r>
              <w:rPr>
                <w:rFonts w:ascii="宋体" w:eastAsiaTheme="minorEastAsia" w:hAnsi="宋体" w:cs="宋体" w:hint="eastAsia"/>
                <w:kern w:val="0"/>
                <w:sz w:val="24"/>
              </w:rPr>
              <w:t>广东港航环保科技有限公司</w:t>
            </w:r>
          </w:p>
        </w:tc>
        <w:tc>
          <w:tcPr>
            <w:tcW w:w="5870" w:type="dxa"/>
            <w:vAlign w:val="center"/>
          </w:tcPr>
          <w:p w:rsidR="00EE381B" w:rsidRPr="00AD7648" w:rsidRDefault="00EE381B" w:rsidP="00633EF0">
            <w:pPr>
              <w:jc w:val="left"/>
              <w:rPr>
                <w:rFonts w:ascii="宋体" w:hAnsi="宋体" w:cs="宋体"/>
                <w:kern w:val="0"/>
                <w:sz w:val="24"/>
              </w:rPr>
            </w:pPr>
            <w:r>
              <w:rPr>
                <w:rFonts w:ascii="宋体" w:eastAsiaTheme="minorEastAsia" w:hAnsi="宋体" w:cs="宋体" w:hint="eastAsia"/>
                <w:kern w:val="0"/>
                <w:sz w:val="24"/>
              </w:rPr>
              <w:t>广东港航环保科技有限公司污水处理系统升级改造工程</w:t>
            </w:r>
            <w:r w:rsidR="00D2580C">
              <w:rPr>
                <w:rFonts w:ascii="宋体" w:eastAsiaTheme="minorEastAsia" w:hAnsi="宋体" w:cs="宋体" w:hint="eastAsia"/>
                <w:kern w:val="0"/>
                <w:sz w:val="24"/>
              </w:rPr>
              <w:t>环境影响分析论证报告</w:t>
            </w:r>
          </w:p>
        </w:tc>
      </w:tr>
      <w:tr w:rsidR="00EE381B" w:rsidTr="00633EF0">
        <w:trPr>
          <w:jc w:val="center"/>
        </w:trPr>
        <w:tc>
          <w:tcPr>
            <w:tcW w:w="826" w:type="dxa"/>
            <w:vMerge/>
            <w:vAlign w:val="center"/>
          </w:tcPr>
          <w:p w:rsidR="00EE381B" w:rsidRPr="00AD7648" w:rsidRDefault="00EE381B" w:rsidP="00633EF0">
            <w:pPr>
              <w:jc w:val="left"/>
              <w:rPr>
                <w:sz w:val="28"/>
                <w:szCs w:val="24"/>
              </w:rPr>
            </w:pPr>
          </w:p>
        </w:tc>
        <w:tc>
          <w:tcPr>
            <w:tcW w:w="2977" w:type="dxa"/>
            <w:vAlign w:val="center"/>
          </w:tcPr>
          <w:p w:rsidR="00EE381B" w:rsidRPr="000503DF" w:rsidRDefault="00EE381B" w:rsidP="00633EF0">
            <w:pPr>
              <w:jc w:val="left"/>
              <w:rPr>
                <w:sz w:val="28"/>
                <w:szCs w:val="24"/>
              </w:rPr>
            </w:pPr>
            <w:r w:rsidRPr="00933A64">
              <w:rPr>
                <w:rFonts w:ascii="宋体" w:eastAsia="宋体" w:hAnsi="宋体" w:cs="宋体" w:hint="eastAsia"/>
                <w:sz w:val="24"/>
              </w:rPr>
              <w:t>鞍钢联众（广州）不锈钢有限公司</w:t>
            </w:r>
          </w:p>
        </w:tc>
        <w:tc>
          <w:tcPr>
            <w:tcW w:w="5870" w:type="dxa"/>
            <w:vAlign w:val="center"/>
          </w:tcPr>
          <w:p w:rsidR="00EE381B" w:rsidRPr="00AD7648" w:rsidRDefault="00EE381B" w:rsidP="00633EF0">
            <w:pPr>
              <w:jc w:val="left"/>
              <w:rPr>
                <w:rFonts w:ascii="宋体" w:hAnsi="宋体" w:cs="宋体"/>
                <w:kern w:val="0"/>
                <w:sz w:val="24"/>
              </w:rPr>
            </w:pPr>
            <w:r w:rsidRPr="00933A64">
              <w:rPr>
                <w:rFonts w:ascii="宋体" w:eastAsia="宋体" w:hAnsi="宋体" w:cs="宋体" w:hint="eastAsia"/>
                <w:sz w:val="24"/>
              </w:rPr>
              <w:t>鞍钢联众（广州）不锈钢有限公司废衬纸综合利用建设项目</w:t>
            </w:r>
            <w:r w:rsidR="00D2580C">
              <w:rPr>
                <w:rFonts w:ascii="宋体" w:eastAsiaTheme="minorEastAsia" w:hAnsi="宋体" w:cs="宋体" w:hint="eastAsia"/>
                <w:kern w:val="0"/>
                <w:sz w:val="24"/>
              </w:rPr>
              <w:t>环境影响分析论证报告</w:t>
            </w:r>
          </w:p>
        </w:tc>
      </w:tr>
      <w:tr w:rsidR="00EE381B" w:rsidTr="00633EF0">
        <w:trPr>
          <w:jc w:val="center"/>
        </w:trPr>
        <w:tc>
          <w:tcPr>
            <w:tcW w:w="826" w:type="dxa"/>
            <w:vMerge/>
            <w:vAlign w:val="center"/>
          </w:tcPr>
          <w:p w:rsidR="00EE381B" w:rsidRPr="00AD7648" w:rsidRDefault="00EE381B" w:rsidP="00633EF0">
            <w:pPr>
              <w:jc w:val="left"/>
              <w:rPr>
                <w:sz w:val="28"/>
                <w:szCs w:val="24"/>
              </w:rPr>
            </w:pPr>
          </w:p>
        </w:tc>
        <w:tc>
          <w:tcPr>
            <w:tcW w:w="2977" w:type="dxa"/>
            <w:vAlign w:val="center"/>
          </w:tcPr>
          <w:p w:rsidR="00EE381B" w:rsidRPr="000503DF" w:rsidRDefault="00EE381B" w:rsidP="00633EF0">
            <w:pPr>
              <w:jc w:val="left"/>
              <w:rPr>
                <w:sz w:val="28"/>
                <w:szCs w:val="24"/>
              </w:rPr>
            </w:pPr>
            <w:r w:rsidRPr="00EE381B">
              <w:rPr>
                <w:rFonts w:ascii="宋体" w:eastAsia="宋体" w:hAnsi="宋体" w:cs="宋体" w:hint="eastAsia"/>
                <w:sz w:val="24"/>
              </w:rPr>
              <w:t>高露洁棕榄（中国）有限公司</w:t>
            </w:r>
          </w:p>
        </w:tc>
        <w:tc>
          <w:tcPr>
            <w:tcW w:w="5870" w:type="dxa"/>
            <w:vAlign w:val="center"/>
          </w:tcPr>
          <w:p w:rsidR="00EE381B" w:rsidRPr="00933A64" w:rsidRDefault="00EE381B" w:rsidP="00633EF0">
            <w:pPr>
              <w:jc w:val="left"/>
              <w:rPr>
                <w:rFonts w:ascii="宋体" w:eastAsia="宋体" w:hAnsi="宋体" w:cs="宋体"/>
                <w:sz w:val="24"/>
              </w:rPr>
            </w:pPr>
            <w:r w:rsidRPr="00EE381B">
              <w:rPr>
                <w:rFonts w:ascii="宋体" w:eastAsia="宋体" w:hAnsi="宋体" w:cs="宋体" w:hint="eastAsia"/>
                <w:sz w:val="24"/>
              </w:rPr>
              <w:t>LG项目环评论证报告备案</w:t>
            </w:r>
          </w:p>
        </w:tc>
      </w:tr>
      <w:tr w:rsidR="004B7759" w:rsidTr="00633EF0">
        <w:trPr>
          <w:jc w:val="center"/>
        </w:trPr>
        <w:tc>
          <w:tcPr>
            <w:tcW w:w="826" w:type="dxa"/>
            <w:vMerge w:val="restart"/>
            <w:vAlign w:val="center"/>
          </w:tcPr>
          <w:p w:rsidR="004B7759" w:rsidRPr="00AD7648" w:rsidRDefault="004B7759" w:rsidP="00992D0E">
            <w:pPr>
              <w:jc w:val="left"/>
              <w:rPr>
                <w:sz w:val="28"/>
                <w:szCs w:val="24"/>
              </w:rPr>
            </w:pPr>
            <w:r>
              <w:rPr>
                <w:rFonts w:ascii="宋体" w:eastAsia="宋体" w:hAnsi="宋体" w:cs="宋体" w:hint="eastAsia"/>
                <w:sz w:val="24"/>
              </w:rPr>
              <w:t>排水许可证</w:t>
            </w:r>
          </w:p>
        </w:tc>
        <w:tc>
          <w:tcPr>
            <w:tcW w:w="2977" w:type="dxa"/>
            <w:vAlign w:val="center"/>
          </w:tcPr>
          <w:p w:rsidR="004B7759" w:rsidRPr="000503DF" w:rsidRDefault="004B7759" w:rsidP="00633EF0">
            <w:pPr>
              <w:jc w:val="left"/>
              <w:rPr>
                <w:sz w:val="28"/>
                <w:szCs w:val="24"/>
              </w:rPr>
            </w:pPr>
            <w:r>
              <w:rPr>
                <w:rFonts w:ascii="宋体" w:eastAsiaTheme="minorEastAsia" w:hAnsi="宋体" w:cs="宋体" w:hint="eastAsia"/>
                <w:kern w:val="0"/>
                <w:sz w:val="24"/>
              </w:rPr>
              <w:t>广州三樱制管有限公司</w:t>
            </w:r>
          </w:p>
        </w:tc>
        <w:tc>
          <w:tcPr>
            <w:tcW w:w="5870" w:type="dxa"/>
            <w:vAlign w:val="center"/>
          </w:tcPr>
          <w:p w:rsidR="004B7759" w:rsidRPr="003D2494" w:rsidRDefault="004B7759" w:rsidP="00633EF0">
            <w:pPr>
              <w:jc w:val="left"/>
              <w:rPr>
                <w:rFonts w:ascii="宋体" w:eastAsiaTheme="minorEastAsia" w:hAnsi="宋体" w:cs="宋体"/>
                <w:kern w:val="0"/>
                <w:sz w:val="24"/>
              </w:rPr>
            </w:pPr>
            <w:r>
              <w:rPr>
                <w:rFonts w:ascii="宋体" w:eastAsiaTheme="minorEastAsia" w:hAnsi="宋体" w:cs="宋体" w:hint="eastAsia"/>
                <w:kern w:val="0"/>
                <w:sz w:val="24"/>
              </w:rPr>
              <w:t>广州三樱制管有限公司迁改项目排水许可证办理服务</w:t>
            </w:r>
          </w:p>
        </w:tc>
      </w:tr>
      <w:tr w:rsidR="004B7759" w:rsidTr="00633EF0">
        <w:trPr>
          <w:jc w:val="center"/>
        </w:trPr>
        <w:tc>
          <w:tcPr>
            <w:tcW w:w="826" w:type="dxa"/>
            <w:vMerge/>
            <w:vAlign w:val="center"/>
          </w:tcPr>
          <w:p w:rsidR="004B7759" w:rsidRPr="00AD7648" w:rsidRDefault="004B7759" w:rsidP="00633EF0">
            <w:pPr>
              <w:jc w:val="left"/>
              <w:rPr>
                <w:sz w:val="28"/>
                <w:szCs w:val="24"/>
              </w:rPr>
            </w:pPr>
          </w:p>
        </w:tc>
        <w:tc>
          <w:tcPr>
            <w:tcW w:w="2977" w:type="dxa"/>
            <w:vAlign w:val="center"/>
          </w:tcPr>
          <w:p w:rsidR="004B7759" w:rsidRPr="00D2580C" w:rsidRDefault="004B7759" w:rsidP="00633EF0">
            <w:pPr>
              <w:jc w:val="left"/>
              <w:rPr>
                <w:rFonts w:eastAsiaTheme="minorEastAsia"/>
                <w:sz w:val="28"/>
                <w:szCs w:val="24"/>
              </w:rPr>
            </w:pPr>
            <w:r>
              <w:rPr>
                <w:rFonts w:ascii="宋体" w:eastAsiaTheme="minorEastAsia" w:hAnsi="宋体" w:cs="宋体" w:hint="eastAsia"/>
                <w:kern w:val="0"/>
                <w:sz w:val="24"/>
              </w:rPr>
              <w:t>广州钛雅材料有限公司</w:t>
            </w:r>
          </w:p>
        </w:tc>
        <w:tc>
          <w:tcPr>
            <w:tcW w:w="5870" w:type="dxa"/>
            <w:vAlign w:val="center"/>
          </w:tcPr>
          <w:p w:rsidR="004B7759" w:rsidRPr="00914595" w:rsidRDefault="004B7759" w:rsidP="00914595">
            <w:pPr>
              <w:jc w:val="left"/>
              <w:rPr>
                <w:rFonts w:ascii="宋体" w:eastAsiaTheme="minorEastAsia" w:hAnsi="宋体" w:cs="宋体"/>
                <w:kern w:val="0"/>
                <w:sz w:val="24"/>
              </w:rPr>
            </w:pPr>
            <w:r w:rsidRPr="004856FC">
              <w:rPr>
                <w:rFonts w:ascii="宋体" w:hAnsi="宋体" w:cs="宋体" w:hint="eastAsia"/>
                <w:kern w:val="0"/>
                <w:sz w:val="24"/>
              </w:rPr>
              <w:t>广州钛雅新材料有限公司沧海四路6号园区排水</w:t>
            </w:r>
            <w:r>
              <w:rPr>
                <w:rFonts w:ascii="宋体" w:eastAsiaTheme="minorEastAsia" w:hAnsi="宋体" w:cs="宋体" w:hint="eastAsia"/>
                <w:kern w:val="0"/>
                <w:sz w:val="24"/>
              </w:rPr>
              <w:t>许可</w:t>
            </w:r>
            <w:r w:rsidR="00914595">
              <w:rPr>
                <w:rFonts w:ascii="宋体" w:eastAsiaTheme="minorEastAsia" w:hAnsi="宋体" w:cs="宋体" w:hint="eastAsia"/>
                <w:kern w:val="0"/>
                <w:sz w:val="24"/>
              </w:rPr>
              <w:t>证办理服务</w:t>
            </w:r>
          </w:p>
        </w:tc>
      </w:tr>
      <w:tr w:rsidR="004B7759" w:rsidTr="00633EF0">
        <w:trPr>
          <w:jc w:val="center"/>
        </w:trPr>
        <w:tc>
          <w:tcPr>
            <w:tcW w:w="826" w:type="dxa"/>
            <w:vMerge/>
            <w:vAlign w:val="center"/>
          </w:tcPr>
          <w:p w:rsidR="004B7759" w:rsidRPr="00AD7648" w:rsidRDefault="004B7759" w:rsidP="00633EF0">
            <w:pPr>
              <w:jc w:val="left"/>
              <w:rPr>
                <w:sz w:val="28"/>
                <w:szCs w:val="24"/>
              </w:rPr>
            </w:pPr>
          </w:p>
        </w:tc>
        <w:tc>
          <w:tcPr>
            <w:tcW w:w="2977" w:type="dxa"/>
            <w:vAlign w:val="center"/>
          </w:tcPr>
          <w:p w:rsidR="004B7759" w:rsidRPr="00D2580C" w:rsidRDefault="004B7759" w:rsidP="00633EF0">
            <w:pPr>
              <w:jc w:val="left"/>
              <w:rPr>
                <w:rFonts w:eastAsiaTheme="minorEastAsia"/>
                <w:sz w:val="28"/>
                <w:szCs w:val="24"/>
              </w:rPr>
            </w:pPr>
            <w:r>
              <w:rPr>
                <w:rFonts w:ascii="宋体" w:eastAsiaTheme="minorEastAsia" w:hAnsi="宋体" w:cs="宋体" w:hint="eastAsia"/>
                <w:kern w:val="0"/>
                <w:sz w:val="24"/>
              </w:rPr>
              <w:t>广州昕蔓化妆品有限公司</w:t>
            </w:r>
          </w:p>
        </w:tc>
        <w:tc>
          <w:tcPr>
            <w:tcW w:w="5870" w:type="dxa"/>
            <w:vAlign w:val="center"/>
          </w:tcPr>
          <w:p w:rsidR="004B7759" w:rsidRPr="00D2580C" w:rsidRDefault="004B7759" w:rsidP="00633EF0">
            <w:pPr>
              <w:jc w:val="left"/>
              <w:rPr>
                <w:rFonts w:ascii="宋体" w:eastAsiaTheme="minorEastAsia" w:hAnsi="宋体" w:cs="宋体"/>
                <w:kern w:val="0"/>
                <w:sz w:val="24"/>
              </w:rPr>
            </w:pPr>
            <w:r>
              <w:rPr>
                <w:rFonts w:ascii="宋体" w:eastAsiaTheme="minorEastAsia" w:hAnsi="宋体" w:cs="宋体" w:hint="eastAsia"/>
                <w:kern w:val="0"/>
                <w:sz w:val="24"/>
              </w:rPr>
              <w:t>广州昕蔓化妆品有限公司排水许可证办理服务</w:t>
            </w:r>
          </w:p>
        </w:tc>
      </w:tr>
      <w:tr w:rsidR="004B7759" w:rsidTr="00633EF0">
        <w:trPr>
          <w:jc w:val="center"/>
        </w:trPr>
        <w:tc>
          <w:tcPr>
            <w:tcW w:w="826" w:type="dxa"/>
            <w:vMerge/>
            <w:vAlign w:val="center"/>
          </w:tcPr>
          <w:p w:rsidR="004B7759" w:rsidRPr="00AD7648" w:rsidRDefault="004B7759" w:rsidP="00633EF0">
            <w:pPr>
              <w:jc w:val="left"/>
              <w:rPr>
                <w:sz w:val="28"/>
                <w:szCs w:val="24"/>
              </w:rPr>
            </w:pPr>
          </w:p>
        </w:tc>
        <w:tc>
          <w:tcPr>
            <w:tcW w:w="2977" w:type="dxa"/>
            <w:vAlign w:val="center"/>
          </w:tcPr>
          <w:p w:rsidR="004B7759" w:rsidRPr="000503DF" w:rsidRDefault="004B7759" w:rsidP="00633EF0">
            <w:pPr>
              <w:jc w:val="left"/>
              <w:rPr>
                <w:sz w:val="28"/>
                <w:szCs w:val="24"/>
              </w:rPr>
            </w:pPr>
            <w:r w:rsidRPr="00BE4D5B">
              <w:rPr>
                <w:rFonts w:ascii="宋体" w:eastAsiaTheme="minorEastAsia" w:hAnsi="宋体" w:cs="宋体" w:hint="eastAsia"/>
                <w:kern w:val="0"/>
                <w:sz w:val="24"/>
              </w:rPr>
              <w:t>广州曙光制动器有限公司</w:t>
            </w:r>
          </w:p>
        </w:tc>
        <w:tc>
          <w:tcPr>
            <w:tcW w:w="5870" w:type="dxa"/>
            <w:vAlign w:val="center"/>
          </w:tcPr>
          <w:p w:rsidR="004B7759" w:rsidRPr="00BE4D5B" w:rsidRDefault="004B7759" w:rsidP="00BE4D5B">
            <w:pPr>
              <w:jc w:val="left"/>
              <w:rPr>
                <w:rFonts w:ascii="宋体" w:eastAsiaTheme="minorEastAsia" w:hAnsi="宋体" w:cs="宋体"/>
                <w:kern w:val="0"/>
                <w:sz w:val="24"/>
              </w:rPr>
            </w:pPr>
            <w:r>
              <w:rPr>
                <w:rFonts w:ascii="宋体" w:eastAsiaTheme="minorEastAsia" w:hAnsi="宋体" w:cs="宋体" w:hint="eastAsia"/>
                <w:kern w:val="0"/>
                <w:sz w:val="24"/>
              </w:rPr>
              <w:t>广州曙光制动器有限公司排水许可证办理服务</w:t>
            </w:r>
          </w:p>
        </w:tc>
      </w:tr>
      <w:tr w:rsidR="004B7759" w:rsidTr="00633EF0">
        <w:trPr>
          <w:jc w:val="center"/>
        </w:trPr>
        <w:tc>
          <w:tcPr>
            <w:tcW w:w="826" w:type="dxa"/>
            <w:vMerge/>
            <w:vAlign w:val="center"/>
          </w:tcPr>
          <w:p w:rsidR="004B7759" w:rsidRPr="00AD7648" w:rsidRDefault="004B7759" w:rsidP="00633EF0">
            <w:pPr>
              <w:jc w:val="left"/>
              <w:rPr>
                <w:sz w:val="28"/>
                <w:szCs w:val="24"/>
              </w:rPr>
            </w:pPr>
          </w:p>
        </w:tc>
        <w:tc>
          <w:tcPr>
            <w:tcW w:w="2977" w:type="dxa"/>
            <w:vAlign w:val="center"/>
          </w:tcPr>
          <w:p w:rsidR="004B7759" w:rsidRPr="00BE4D5B" w:rsidRDefault="004B7759" w:rsidP="00633EF0">
            <w:pPr>
              <w:jc w:val="left"/>
              <w:rPr>
                <w:rFonts w:ascii="宋体" w:eastAsiaTheme="minorEastAsia" w:hAnsi="宋体" w:cs="宋体"/>
                <w:kern w:val="0"/>
                <w:sz w:val="24"/>
              </w:rPr>
            </w:pPr>
            <w:r>
              <w:rPr>
                <w:rFonts w:ascii="宋体" w:eastAsiaTheme="minorEastAsia" w:hAnsi="宋体" w:cs="宋体" w:hint="eastAsia"/>
                <w:kern w:val="0"/>
                <w:sz w:val="24"/>
              </w:rPr>
              <w:t>广州明鹰装饰工程有限公司</w:t>
            </w:r>
          </w:p>
        </w:tc>
        <w:tc>
          <w:tcPr>
            <w:tcW w:w="5870" w:type="dxa"/>
            <w:vAlign w:val="center"/>
          </w:tcPr>
          <w:p w:rsidR="004B7759" w:rsidRPr="00BE4D5B" w:rsidRDefault="004B7759" w:rsidP="00BE4D5B">
            <w:pPr>
              <w:jc w:val="left"/>
              <w:rPr>
                <w:rFonts w:ascii="宋体" w:eastAsiaTheme="minorEastAsia" w:hAnsi="宋体" w:cs="宋体"/>
                <w:kern w:val="0"/>
                <w:sz w:val="24"/>
              </w:rPr>
            </w:pPr>
            <w:r>
              <w:rPr>
                <w:rFonts w:ascii="宋体" w:eastAsiaTheme="minorEastAsia" w:hAnsi="宋体" w:cs="宋体" w:hint="eastAsia"/>
                <w:kern w:val="0"/>
                <w:sz w:val="24"/>
              </w:rPr>
              <w:t>广州白木汽车零部件有限公司排水许可证办理服务</w:t>
            </w:r>
          </w:p>
        </w:tc>
      </w:tr>
      <w:tr w:rsidR="004B7759" w:rsidTr="00633EF0">
        <w:trPr>
          <w:jc w:val="center"/>
        </w:trPr>
        <w:tc>
          <w:tcPr>
            <w:tcW w:w="826" w:type="dxa"/>
            <w:vMerge/>
            <w:vAlign w:val="center"/>
          </w:tcPr>
          <w:p w:rsidR="004B7759" w:rsidRPr="00AD7648" w:rsidRDefault="004B7759" w:rsidP="00633EF0">
            <w:pPr>
              <w:jc w:val="left"/>
              <w:rPr>
                <w:sz w:val="28"/>
                <w:szCs w:val="24"/>
              </w:rPr>
            </w:pPr>
          </w:p>
        </w:tc>
        <w:tc>
          <w:tcPr>
            <w:tcW w:w="2977" w:type="dxa"/>
            <w:vAlign w:val="center"/>
          </w:tcPr>
          <w:p w:rsidR="004B7759" w:rsidRPr="004B7759" w:rsidRDefault="004B7759" w:rsidP="00633EF0">
            <w:pPr>
              <w:jc w:val="left"/>
              <w:rPr>
                <w:rFonts w:ascii="宋体" w:eastAsiaTheme="minorEastAsia" w:hAnsi="宋体" w:cs="宋体"/>
                <w:kern w:val="0"/>
                <w:sz w:val="24"/>
              </w:rPr>
            </w:pPr>
            <w:r>
              <w:rPr>
                <w:rFonts w:ascii="宋体" w:eastAsiaTheme="minorEastAsia" w:hAnsi="宋体" w:cs="宋体" w:hint="eastAsia"/>
                <w:kern w:val="0"/>
                <w:sz w:val="24"/>
              </w:rPr>
              <w:t>广州东港安全印刷有限公司</w:t>
            </w:r>
          </w:p>
        </w:tc>
        <w:tc>
          <w:tcPr>
            <w:tcW w:w="5870" w:type="dxa"/>
            <w:vAlign w:val="center"/>
          </w:tcPr>
          <w:p w:rsidR="004B7759" w:rsidRDefault="004B7759" w:rsidP="00BE4D5B">
            <w:pPr>
              <w:jc w:val="left"/>
              <w:rPr>
                <w:rFonts w:ascii="宋体" w:hAnsi="宋体" w:cs="宋体"/>
                <w:kern w:val="0"/>
                <w:sz w:val="24"/>
              </w:rPr>
            </w:pPr>
            <w:r>
              <w:rPr>
                <w:rFonts w:ascii="宋体" w:eastAsiaTheme="minorEastAsia" w:hAnsi="宋体" w:cs="宋体" w:hint="eastAsia"/>
                <w:kern w:val="0"/>
                <w:sz w:val="24"/>
              </w:rPr>
              <w:t>广州东港安全印刷有限公司排水许可证办理服务</w:t>
            </w:r>
          </w:p>
        </w:tc>
      </w:tr>
      <w:tr w:rsidR="00992D0E" w:rsidTr="00633EF0">
        <w:trPr>
          <w:jc w:val="center"/>
        </w:trPr>
        <w:tc>
          <w:tcPr>
            <w:tcW w:w="826" w:type="dxa"/>
            <w:vAlign w:val="center"/>
          </w:tcPr>
          <w:p w:rsidR="00992D0E" w:rsidRPr="00AD7648" w:rsidRDefault="00992D0E" w:rsidP="00633EF0">
            <w:pPr>
              <w:jc w:val="left"/>
              <w:rPr>
                <w:sz w:val="28"/>
                <w:szCs w:val="24"/>
              </w:rPr>
            </w:pPr>
            <w:r>
              <w:rPr>
                <w:rFonts w:ascii="Times New Roman" w:eastAsia="宋体" w:hAnsi="Times New Roman" w:cs="Times New Roman" w:hint="eastAsia"/>
                <w:sz w:val="24"/>
                <w:szCs w:val="24"/>
              </w:rPr>
              <w:t>环保管家</w:t>
            </w:r>
          </w:p>
        </w:tc>
        <w:tc>
          <w:tcPr>
            <w:tcW w:w="2977" w:type="dxa"/>
            <w:vAlign w:val="center"/>
          </w:tcPr>
          <w:p w:rsidR="00992D0E" w:rsidRPr="000503DF" w:rsidRDefault="00992D0E" w:rsidP="00633EF0">
            <w:pPr>
              <w:jc w:val="left"/>
              <w:rPr>
                <w:sz w:val="28"/>
                <w:szCs w:val="24"/>
              </w:rPr>
            </w:pPr>
            <w:r w:rsidRPr="00E02BDB">
              <w:rPr>
                <w:rFonts w:ascii="Times New Roman" w:eastAsia="宋体" w:hAnsi="Times New Roman" w:cs="Times New Roman" w:hint="eastAsia"/>
                <w:sz w:val="24"/>
                <w:szCs w:val="24"/>
              </w:rPr>
              <w:t>广州曙光制动器有限公司</w:t>
            </w:r>
          </w:p>
        </w:tc>
        <w:tc>
          <w:tcPr>
            <w:tcW w:w="5870" w:type="dxa"/>
            <w:vAlign w:val="center"/>
          </w:tcPr>
          <w:p w:rsidR="00992D0E" w:rsidRPr="00AD7648" w:rsidRDefault="00992D0E" w:rsidP="00633EF0">
            <w:pPr>
              <w:jc w:val="left"/>
              <w:rPr>
                <w:rFonts w:ascii="宋体" w:hAnsi="宋体" w:cs="宋体"/>
                <w:kern w:val="0"/>
                <w:sz w:val="24"/>
              </w:rPr>
            </w:pPr>
            <w:r w:rsidRPr="00E02BDB">
              <w:rPr>
                <w:rFonts w:ascii="Times New Roman" w:eastAsia="宋体" w:hAnsi="Times New Roman" w:cs="Times New Roman" w:hint="eastAsia"/>
                <w:sz w:val="24"/>
                <w:szCs w:val="24"/>
              </w:rPr>
              <w:t>广州曙光制动器有限公司环保管家服务合同</w:t>
            </w:r>
            <w:r>
              <w:rPr>
                <w:rFonts w:ascii="Times New Roman" w:eastAsia="宋体" w:hAnsi="Times New Roman" w:cs="Times New Roman" w:hint="eastAsia"/>
                <w:sz w:val="24"/>
                <w:szCs w:val="24"/>
              </w:rPr>
              <w:t>（</w:t>
            </w:r>
            <w:r>
              <w:rPr>
                <w:rFonts w:ascii="Times New Roman" w:eastAsia="宋体" w:hAnsi="Times New Roman" w:cs="Times New Roman" w:hint="eastAsia"/>
                <w:sz w:val="24"/>
                <w:szCs w:val="24"/>
              </w:rPr>
              <w:t>2021</w:t>
            </w:r>
            <w:r>
              <w:rPr>
                <w:rFonts w:ascii="Times New Roman" w:eastAsia="宋体" w:hAnsi="Times New Roman" w:cs="Times New Roman" w:hint="eastAsia"/>
                <w:sz w:val="24"/>
                <w:szCs w:val="24"/>
              </w:rPr>
              <w:t>年</w:t>
            </w:r>
            <w:r>
              <w:rPr>
                <w:rFonts w:ascii="Times New Roman" w:eastAsia="宋体" w:hAnsi="Times New Roman" w:cs="Times New Roman" w:hint="eastAsia"/>
                <w:sz w:val="24"/>
                <w:szCs w:val="24"/>
              </w:rPr>
              <w:t>1</w:t>
            </w:r>
            <w:r>
              <w:rPr>
                <w:rFonts w:ascii="Times New Roman" w:eastAsia="宋体" w:hAnsi="Times New Roman" w:cs="Times New Roman" w:hint="eastAsia"/>
                <w:sz w:val="24"/>
                <w:szCs w:val="24"/>
              </w:rPr>
              <w:t>月</w:t>
            </w:r>
            <w:r>
              <w:rPr>
                <w:rFonts w:ascii="Times New Roman" w:eastAsia="宋体" w:hAnsi="Times New Roman" w:cs="Times New Roman" w:hint="eastAsia"/>
                <w:sz w:val="24"/>
                <w:szCs w:val="24"/>
              </w:rPr>
              <w:t>-2022</w:t>
            </w:r>
            <w:r>
              <w:rPr>
                <w:rFonts w:ascii="Times New Roman" w:eastAsia="宋体" w:hAnsi="Times New Roman" w:cs="Times New Roman" w:hint="eastAsia"/>
                <w:sz w:val="24"/>
                <w:szCs w:val="24"/>
              </w:rPr>
              <w:t>年</w:t>
            </w:r>
            <w:r>
              <w:rPr>
                <w:rFonts w:ascii="Times New Roman" w:eastAsia="宋体" w:hAnsi="Times New Roman" w:cs="Times New Roman" w:hint="eastAsia"/>
                <w:sz w:val="24"/>
                <w:szCs w:val="24"/>
              </w:rPr>
              <w:t>12</w:t>
            </w:r>
            <w:r>
              <w:rPr>
                <w:rFonts w:ascii="Times New Roman" w:eastAsia="宋体" w:hAnsi="Times New Roman" w:cs="Times New Roman" w:hint="eastAsia"/>
                <w:sz w:val="24"/>
                <w:szCs w:val="24"/>
              </w:rPr>
              <w:t>月）</w:t>
            </w:r>
          </w:p>
        </w:tc>
      </w:tr>
    </w:tbl>
    <w:p w:rsidR="00EE381B" w:rsidRDefault="00EE381B" w:rsidP="00EE381B">
      <w:pPr>
        <w:rPr>
          <w:b/>
          <w:sz w:val="28"/>
          <w:szCs w:val="24"/>
        </w:rPr>
      </w:pPr>
      <w:r>
        <w:rPr>
          <w:rFonts w:hint="eastAsia"/>
          <w:b/>
          <w:sz w:val="28"/>
          <w:szCs w:val="24"/>
        </w:rPr>
        <w:t>6</w:t>
      </w:r>
      <w:r w:rsidR="00D56D36">
        <w:rPr>
          <w:rFonts w:hint="eastAsia"/>
          <w:b/>
          <w:sz w:val="28"/>
          <w:szCs w:val="24"/>
        </w:rPr>
        <w:t>、</w:t>
      </w:r>
      <w:r>
        <w:rPr>
          <w:rFonts w:hint="eastAsia"/>
          <w:b/>
          <w:sz w:val="28"/>
          <w:szCs w:val="24"/>
        </w:rPr>
        <w:t>环保工程类业绩</w:t>
      </w:r>
    </w:p>
    <w:tbl>
      <w:tblPr>
        <w:tblStyle w:val="a3"/>
        <w:tblW w:w="9710" w:type="dxa"/>
        <w:jc w:val="center"/>
        <w:tblInd w:w="73" w:type="dxa"/>
        <w:tblLook w:val="04A0"/>
      </w:tblPr>
      <w:tblGrid>
        <w:gridCol w:w="851"/>
        <w:gridCol w:w="4820"/>
        <w:gridCol w:w="2409"/>
        <w:gridCol w:w="1630"/>
      </w:tblGrid>
      <w:tr w:rsidR="00914595" w:rsidTr="00914595">
        <w:trPr>
          <w:trHeight w:val="613"/>
          <w:jc w:val="center"/>
        </w:trPr>
        <w:tc>
          <w:tcPr>
            <w:tcW w:w="851" w:type="dxa"/>
          </w:tcPr>
          <w:p w:rsidR="00914595" w:rsidRPr="000503DF" w:rsidRDefault="00914595" w:rsidP="000C0316">
            <w:pPr>
              <w:rPr>
                <w:rFonts w:eastAsiaTheme="minorEastAsia"/>
                <w:b/>
                <w:sz w:val="28"/>
                <w:szCs w:val="24"/>
              </w:rPr>
            </w:pPr>
            <w:r>
              <w:rPr>
                <w:rFonts w:eastAsiaTheme="minorEastAsia" w:hint="eastAsia"/>
                <w:b/>
                <w:sz w:val="28"/>
                <w:szCs w:val="24"/>
              </w:rPr>
              <w:t>序号</w:t>
            </w:r>
          </w:p>
        </w:tc>
        <w:tc>
          <w:tcPr>
            <w:tcW w:w="4820" w:type="dxa"/>
          </w:tcPr>
          <w:p w:rsidR="00914595" w:rsidRPr="00914595" w:rsidRDefault="00914595" w:rsidP="000C0316">
            <w:pPr>
              <w:rPr>
                <w:rFonts w:eastAsiaTheme="minorEastAsia"/>
                <w:b/>
                <w:sz w:val="28"/>
                <w:szCs w:val="24"/>
              </w:rPr>
            </w:pPr>
            <w:r>
              <w:rPr>
                <w:rFonts w:eastAsiaTheme="minorEastAsia" w:hint="eastAsia"/>
                <w:b/>
                <w:sz w:val="28"/>
                <w:szCs w:val="24"/>
              </w:rPr>
              <w:t>项目名称</w:t>
            </w:r>
          </w:p>
        </w:tc>
        <w:tc>
          <w:tcPr>
            <w:tcW w:w="2409" w:type="dxa"/>
          </w:tcPr>
          <w:p w:rsidR="00914595" w:rsidRPr="000503DF" w:rsidRDefault="00914595" w:rsidP="000C0316">
            <w:pPr>
              <w:rPr>
                <w:rFonts w:eastAsiaTheme="minorEastAsia"/>
                <w:b/>
                <w:sz w:val="28"/>
                <w:szCs w:val="24"/>
              </w:rPr>
            </w:pPr>
            <w:r>
              <w:rPr>
                <w:rFonts w:eastAsiaTheme="minorEastAsia" w:hint="eastAsia"/>
                <w:b/>
                <w:sz w:val="28"/>
                <w:szCs w:val="24"/>
              </w:rPr>
              <w:t>废水</w:t>
            </w:r>
            <w:r>
              <w:rPr>
                <w:rFonts w:eastAsiaTheme="minorEastAsia" w:hint="eastAsia"/>
                <w:b/>
                <w:sz w:val="28"/>
                <w:szCs w:val="24"/>
              </w:rPr>
              <w:t>/</w:t>
            </w:r>
            <w:r>
              <w:rPr>
                <w:rFonts w:eastAsiaTheme="minorEastAsia" w:hint="eastAsia"/>
                <w:b/>
                <w:sz w:val="28"/>
                <w:szCs w:val="24"/>
              </w:rPr>
              <w:t>废气性质</w:t>
            </w:r>
          </w:p>
        </w:tc>
        <w:tc>
          <w:tcPr>
            <w:tcW w:w="1630" w:type="dxa"/>
          </w:tcPr>
          <w:p w:rsidR="00914595" w:rsidRPr="000503DF" w:rsidRDefault="00914595" w:rsidP="000C0316">
            <w:pPr>
              <w:rPr>
                <w:rFonts w:eastAsiaTheme="minorEastAsia"/>
                <w:b/>
                <w:sz w:val="28"/>
                <w:szCs w:val="24"/>
              </w:rPr>
            </w:pPr>
            <w:r>
              <w:rPr>
                <w:rFonts w:eastAsiaTheme="minorEastAsia" w:hint="eastAsia"/>
                <w:b/>
                <w:sz w:val="28"/>
                <w:szCs w:val="24"/>
              </w:rPr>
              <w:t>水量</w:t>
            </w:r>
            <w:r>
              <w:rPr>
                <w:rFonts w:eastAsiaTheme="minorEastAsia" w:hint="eastAsia"/>
                <w:b/>
                <w:sz w:val="28"/>
                <w:szCs w:val="24"/>
              </w:rPr>
              <w:t>/</w:t>
            </w:r>
            <w:r>
              <w:rPr>
                <w:rFonts w:eastAsiaTheme="minorEastAsia" w:hint="eastAsia"/>
                <w:b/>
                <w:sz w:val="28"/>
                <w:szCs w:val="24"/>
              </w:rPr>
              <w:t>气量</w:t>
            </w:r>
          </w:p>
        </w:tc>
      </w:tr>
      <w:tr w:rsidR="00914595" w:rsidTr="00EF4690">
        <w:trPr>
          <w:trHeight w:val="613"/>
          <w:jc w:val="center"/>
        </w:trPr>
        <w:tc>
          <w:tcPr>
            <w:tcW w:w="851" w:type="dxa"/>
            <w:vAlign w:val="center"/>
          </w:tcPr>
          <w:p w:rsidR="00914595" w:rsidRPr="00DE699F" w:rsidRDefault="00914595" w:rsidP="000C0316">
            <w:pPr>
              <w:jc w:val="left"/>
              <w:rPr>
                <w:rFonts w:ascii="Times New Roman" w:eastAsia="宋体" w:hAnsi="Times New Roman" w:cs="Times New Roman"/>
                <w:kern w:val="0"/>
                <w:sz w:val="24"/>
                <w:szCs w:val="24"/>
              </w:rPr>
            </w:pPr>
            <w:r w:rsidRPr="00DE699F">
              <w:rPr>
                <w:rFonts w:ascii="Times New Roman" w:eastAsia="宋体" w:hAnsi="Times New Roman" w:cs="Times New Roman" w:hint="eastAsia"/>
                <w:kern w:val="0"/>
                <w:sz w:val="24"/>
                <w:szCs w:val="24"/>
              </w:rPr>
              <w:t>1</w:t>
            </w:r>
          </w:p>
        </w:tc>
        <w:tc>
          <w:tcPr>
            <w:tcW w:w="4820" w:type="dxa"/>
            <w:vAlign w:val="center"/>
          </w:tcPr>
          <w:p w:rsidR="00914595" w:rsidRPr="00EF4690" w:rsidRDefault="00EF4690" w:rsidP="00EF4690">
            <w:pPr>
              <w:rPr>
                <w:rFonts w:ascii="宋体" w:eastAsiaTheme="minorEastAsia" w:hAnsi="宋体"/>
                <w:b/>
                <w:color w:val="0C0C0C"/>
                <w:sz w:val="24"/>
              </w:rPr>
            </w:pPr>
            <w:r>
              <w:rPr>
                <w:rFonts w:ascii="Times New Roman" w:eastAsia="宋体" w:hAnsi="Times New Roman" w:cs="Times New Roman" w:hint="eastAsia"/>
                <w:sz w:val="24"/>
                <w:szCs w:val="24"/>
              </w:rPr>
              <w:t>广州曙光制动器有限公司污水处理站升级改造项目</w:t>
            </w:r>
          </w:p>
        </w:tc>
        <w:tc>
          <w:tcPr>
            <w:tcW w:w="2409" w:type="dxa"/>
            <w:vAlign w:val="center"/>
          </w:tcPr>
          <w:p w:rsidR="00914595" w:rsidRPr="00914595" w:rsidRDefault="00914595" w:rsidP="000C0316">
            <w:pPr>
              <w:jc w:val="left"/>
              <w:rPr>
                <w:rFonts w:eastAsiaTheme="minorEastAsia"/>
                <w:sz w:val="28"/>
                <w:szCs w:val="24"/>
              </w:rPr>
            </w:pPr>
            <w:r w:rsidRPr="00EF4690">
              <w:rPr>
                <w:rFonts w:ascii="宋体" w:eastAsia="宋体" w:hAnsi="宋体" w:cs="宋体" w:hint="eastAsia"/>
                <w:sz w:val="24"/>
              </w:rPr>
              <w:t>电镀废水</w:t>
            </w:r>
          </w:p>
        </w:tc>
        <w:tc>
          <w:tcPr>
            <w:tcW w:w="1630" w:type="dxa"/>
            <w:vAlign w:val="center"/>
          </w:tcPr>
          <w:p w:rsidR="00914595" w:rsidRDefault="00914595" w:rsidP="000C0316">
            <w:pPr>
              <w:jc w:val="left"/>
              <w:rPr>
                <w:b/>
                <w:sz w:val="28"/>
                <w:szCs w:val="24"/>
              </w:rPr>
            </w:pPr>
            <w:r w:rsidRPr="00EF4690">
              <w:rPr>
                <w:rFonts w:ascii="宋体" w:eastAsia="宋体" w:hAnsi="宋体" w:cs="宋体"/>
                <w:sz w:val="24"/>
              </w:rPr>
              <w:t>350m</w:t>
            </w:r>
            <w:r w:rsidRPr="00EF4690">
              <w:rPr>
                <w:rFonts w:ascii="宋体" w:eastAsia="宋体" w:hAnsi="宋体" w:cs="宋体" w:hint="eastAsia"/>
                <w:sz w:val="24"/>
              </w:rPr>
              <w:t>³</w:t>
            </w:r>
            <w:r w:rsidRPr="00EF4690">
              <w:rPr>
                <w:rFonts w:ascii="宋体" w:eastAsia="宋体" w:hAnsi="宋体" w:cs="宋体"/>
                <w:sz w:val="24"/>
              </w:rPr>
              <w:t>/d</w:t>
            </w:r>
          </w:p>
        </w:tc>
      </w:tr>
      <w:tr w:rsidR="00C718F0" w:rsidTr="00C718F0">
        <w:trPr>
          <w:trHeight w:val="613"/>
          <w:jc w:val="center"/>
        </w:trPr>
        <w:tc>
          <w:tcPr>
            <w:tcW w:w="851" w:type="dxa"/>
            <w:vAlign w:val="center"/>
          </w:tcPr>
          <w:p w:rsidR="00C718F0" w:rsidRPr="00DE699F" w:rsidRDefault="00C718F0" w:rsidP="000C0316">
            <w:pPr>
              <w:jc w:val="left"/>
              <w:rPr>
                <w:rFonts w:ascii="Times New Roman" w:eastAsia="宋体" w:hAnsi="Times New Roman" w:cs="Times New Roman"/>
                <w:kern w:val="0"/>
                <w:sz w:val="24"/>
                <w:szCs w:val="24"/>
              </w:rPr>
            </w:pPr>
            <w:r w:rsidRPr="00DE699F">
              <w:rPr>
                <w:rFonts w:ascii="Times New Roman" w:eastAsia="宋体" w:hAnsi="Times New Roman" w:cs="Times New Roman" w:hint="eastAsia"/>
                <w:kern w:val="0"/>
                <w:sz w:val="24"/>
                <w:szCs w:val="24"/>
              </w:rPr>
              <w:t>2</w:t>
            </w:r>
          </w:p>
        </w:tc>
        <w:tc>
          <w:tcPr>
            <w:tcW w:w="4820" w:type="dxa"/>
            <w:vAlign w:val="center"/>
          </w:tcPr>
          <w:p w:rsidR="00C718F0" w:rsidRPr="00AD7648" w:rsidRDefault="00C718F0" w:rsidP="00EF4690">
            <w:pPr>
              <w:rPr>
                <w:rFonts w:ascii="宋体" w:eastAsia="宋体" w:hAnsi="宋体" w:cs="宋体"/>
                <w:sz w:val="24"/>
              </w:rPr>
            </w:pPr>
            <w:r>
              <w:rPr>
                <w:rFonts w:ascii="Times New Roman" w:eastAsia="宋体" w:hAnsi="Times New Roman" w:cs="Times New Roman" w:hint="eastAsia"/>
                <w:kern w:val="0"/>
                <w:sz w:val="24"/>
                <w:szCs w:val="24"/>
              </w:rPr>
              <w:t>广州曙光制动器有限公司废气治理工程</w:t>
            </w:r>
          </w:p>
        </w:tc>
        <w:tc>
          <w:tcPr>
            <w:tcW w:w="2409" w:type="dxa"/>
            <w:vAlign w:val="center"/>
          </w:tcPr>
          <w:p w:rsidR="00C718F0" w:rsidRPr="00C718F0" w:rsidRDefault="00C718F0" w:rsidP="000C0316">
            <w:pPr>
              <w:jc w:val="left"/>
              <w:rPr>
                <w:rFonts w:ascii="Times New Roman" w:eastAsia="宋体" w:hAnsi="Times New Roman" w:cs="Times New Roman"/>
                <w:kern w:val="0"/>
                <w:sz w:val="24"/>
                <w:szCs w:val="24"/>
              </w:rPr>
            </w:pPr>
            <w:r>
              <w:rPr>
                <w:rFonts w:ascii="Times New Roman" w:eastAsia="宋体" w:hAnsi="Times New Roman" w:cs="Times New Roman" w:hint="eastAsia"/>
                <w:kern w:val="0"/>
                <w:sz w:val="24"/>
                <w:szCs w:val="24"/>
              </w:rPr>
              <w:t>有机废气、粉尘废气、酸雾</w:t>
            </w:r>
          </w:p>
        </w:tc>
        <w:tc>
          <w:tcPr>
            <w:tcW w:w="1630" w:type="dxa"/>
            <w:vAlign w:val="center"/>
          </w:tcPr>
          <w:p w:rsidR="00C718F0" w:rsidRDefault="00E90925" w:rsidP="00E90925">
            <w:r>
              <w:rPr>
                <w:rFonts w:ascii="宋体" w:eastAsia="宋体" w:hAnsi="宋体" w:cs="宋体" w:hint="eastAsia"/>
                <w:sz w:val="24"/>
              </w:rPr>
              <w:t>100000</w:t>
            </w:r>
            <w:r w:rsidR="00C718F0" w:rsidRPr="00B7756C">
              <w:rPr>
                <w:rFonts w:ascii="宋体" w:eastAsia="宋体" w:hAnsi="宋体" w:cs="宋体"/>
                <w:sz w:val="24"/>
              </w:rPr>
              <w:t>m</w:t>
            </w:r>
            <w:r w:rsidR="00C718F0" w:rsidRPr="00B7756C">
              <w:rPr>
                <w:rFonts w:ascii="宋体" w:eastAsia="宋体" w:hAnsi="宋体" w:cs="宋体" w:hint="eastAsia"/>
                <w:sz w:val="24"/>
              </w:rPr>
              <w:t>³</w:t>
            </w:r>
            <w:r w:rsidR="00C718F0" w:rsidRPr="00B7756C">
              <w:rPr>
                <w:rFonts w:ascii="宋体" w:eastAsia="宋体" w:hAnsi="宋体" w:cs="宋体"/>
                <w:sz w:val="24"/>
              </w:rPr>
              <w:t>/</w:t>
            </w:r>
            <w:r>
              <w:rPr>
                <w:rFonts w:ascii="宋体" w:eastAsia="宋体" w:hAnsi="宋体" w:cs="宋体" w:hint="eastAsia"/>
                <w:sz w:val="24"/>
              </w:rPr>
              <w:t>h</w:t>
            </w:r>
          </w:p>
        </w:tc>
      </w:tr>
      <w:tr w:rsidR="00C718F0" w:rsidTr="00C718F0">
        <w:trPr>
          <w:trHeight w:val="613"/>
          <w:jc w:val="center"/>
        </w:trPr>
        <w:tc>
          <w:tcPr>
            <w:tcW w:w="851" w:type="dxa"/>
            <w:vAlign w:val="center"/>
          </w:tcPr>
          <w:p w:rsidR="00C718F0" w:rsidRPr="00DE699F" w:rsidRDefault="007D56D1" w:rsidP="000C0316">
            <w:pPr>
              <w:jc w:val="left"/>
              <w:rPr>
                <w:rFonts w:ascii="Times New Roman" w:eastAsia="宋体" w:hAnsi="Times New Roman" w:cs="Times New Roman"/>
                <w:kern w:val="0"/>
                <w:sz w:val="24"/>
                <w:szCs w:val="24"/>
              </w:rPr>
            </w:pPr>
            <w:r w:rsidRPr="00DE699F">
              <w:rPr>
                <w:rFonts w:ascii="Times New Roman" w:eastAsia="宋体" w:hAnsi="Times New Roman" w:cs="Times New Roman" w:hint="eastAsia"/>
                <w:kern w:val="0"/>
                <w:sz w:val="24"/>
                <w:szCs w:val="24"/>
              </w:rPr>
              <w:t>3</w:t>
            </w:r>
          </w:p>
        </w:tc>
        <w:tc>
          <w:tcPr>
            <w:tcW w:w="4820" w:type="dxa"/>
            <w:vAlign w:val="center"/>
          </w:tcPr>
          <w:p w:rsidR="00C718F0" w:rsidRDefault="00C718F0" w:rsidP="00EF4690">
            <w:pPr>
              <w:rPr>
                <w:rFonts w:ascii="Times New Roman" w:eastAsia="宋体" w:hAnsi="Times New Roman" w:cs="Times New Roman"/>
                <w:kern w:val="0"/>
                <w:sz w:val="24"/>
                <w:szCs w:val="24"/>
              </w:rPr>
            </w:pPr>
            <w:r>
              <w:rPr>
                <w:rFonts w:ascii="Times New Roman" w:eastAsia="宋体" w:hAnsi="Times New Roman" w:cs="Times New Roman" w:hint="eastAsia"/>
                <w:kern w:val="0"/>
                <w:sz w:val="24"/>
                <w:szCs w:val="24"/>
              </w:rPr>
              <w:t>南雄阳普医疗科技有限公司废气处理项目</w:t>
            </w:r>
          </w:p>
        </w:tc>
        <w:tc>
          <w:tcPr>
            <w:tcW w:w="2409" w:type="dxa"/>
            <w:vAlign w:val="center"/>
          </w:tcPr>
          <w:p w:rsidR="00C718F0" w:rsidRDefault="00C718F0" w:rsidP="000C0316">
            <w:pPr>
              <w:jc w:val="left"/>
              <w:rPr>
                <w:rFonts w:ascii="Times New Roman" w:eastAsia="宋体" w:hAnsi="Times New Roman" w:cs="Times New Roman"/>
                <w:kern w:val="0"/>
                <w:sz w:val="24"/>
                <w:szCs w:val="24"/>
              </w:rPr>
            </w:pPr>
            <w:r>
              <w:rPr>
                <w:rFonts w:ascii="Times New Roman" w:eastAsia="宋体" w:hAnsi="Times New Roman" w:cs="Times New Roman" w:hint="eastAsia"/>
                <w:kern w:val="0"/>
                <w:sz w:val="24"/>
                <w:szCs w:val="24"/>
              </w:rPr>
              <w:t>甲丙雌二醚废气</w:t>
            </w:r>
          </w:p>
        </w:tc>
        <w:tc>
          <w:tcPr>
            <w:tcW w:w="1630" w:type="dxa"/>
            <w:vAlign w:val="center"/>
          </w:tcPr>
          <w:p w:rsidR="00C718F0" w:rsidRPr="00B7756C" w:rsidRDefault="00E90925" w:rsidP="00C718F0">
            <w:pPr>
              <w:rPr>
                <w:rFonts w:ascii="宋体" w:eastAsia="宋体" w:hAnsi="宋体" w:cs="宋体"/>
                <w:sz w:val="24"/>
              </w:rPr>
            </w:pPr>
            <w:r>
              <w:rPr>
                <w:rFonts w:ascii="宋体" w:eastAsia="宋体" w:hAnsi="宋体" w:cs="宋体" w:hint="eastAsia"/>
                <w:sz w:val="24"/>
              </w:rPr>
              <w:t>30000</w:t>
            </w:r>
            <w:r w:rsidRPr="00B7756C">
              <w:rPr>
                <w:rFonts w:ascii="宋体" w:eastAsia="宋体" w:hAnsi="宋体" w:cs="宋体"/>
                <w:sz w:val="24"/>
              </w:rPr>
              <w:t>m</w:t>
            </w:r>
            <w:r w:rsidRPr="00B7756C">
              <w:rPr>
                <w:rFonts w:ascii="宋体" w:eastAsia="宋体" w:hAnsi="宋体" w:cs="宋体" w:hint="eastAsia"/>
                <w:sz w:val="24"/>
              </w:rPr>
              <w:t>³</w:t>
            </w:r>
            <w:r w:rsidRPr="00B7756C">
              <w:rPr>
                <w:rFonts w:ascii="宋体" w:eastAsia="宋体" w:hAnsi="宋体" w:cs="宋体"/>
                <w:sz w:val="24"/>
              </w:rPr>
              <w:t>/</w:t>
            </w:r>
            <w:r>
              <w:rPr>
                <w:rFonts w:ascii="宋体" w:eastAsia="宋体" w:hAnsi="宋体" w:cs="宋体" w:hint="eastAsia"/>
                <w:sz w:val="24"/>
              </w:rPr>
              <w:t>h</w:t>
            </w:r>
          </w:p>
        </w:tc>
      </w:tr>
      <w:tr w:rsidR="00C718F0" w:rsidTr="00C718F0">
        <w:trPr>
          <w:trHeight w:val="613"/>
          <w:jc w:val="center"/>
        </w:trPr>
        <w:tc>
          <w:tcPr>
            <w:tcW w:w="851" w:type="dxa"/>
            <w:vAlign w:val="center"/>
          </w:tcPr>
          <w:p w:rsidR="00C718F0" w:rsidRPr="00DE699F" w:rsidRDefault="007D56D1" w:rsidP="000C0316">
            <w:pPr>
              <w:jc w:val="left"/>
              <w:rPr>
                <w:rFonts w:ascii="Times New Roman" w:eastAsia="宋体" w:hAnsi="Times New Roman" w:cs="Times New Roman"/>
                <w:kern w:val="0"/>
                <w:sz w:val="24"/>
                <w:szCs w:val="24"/>
              </w:rPr>
            </w:pPr>
            <w:r w:rsidRPr="00DE699F">
              <w:rPr>
                <w:rFonts w:ascii="Times New Roman" w:eastAsia="宋体" w:hAnsi="Times New Roman" w:cs="Times New Roman" w:hint="eastAsia"/>
                <w:kern w:val="0"/>
                <w:sz w:val="24"/>
                <w:szCs w:val="24"/>
              </w:rPr>
              <w:t>4</w:t>
            </w:r>
          </w:p>
        </w:tc>
        <w:tc>
          <w:tcPr>
            <w:tcW w:w="4820" w:type="dxa"/>
            <w:vAlign w:val="center"/>
          </w:tcPr>
          <w:p w:rsidR="00C718F0" w:rsidRPr="00F91386" w:rsidRDefault="00C718F0" w:rsidP="00EF4690">
            <w:pPr>
              <w:rPr>
                <w:rFonts w:ascii="宋体" w:eastAsia="宋体" w:hAnsi="宋体" w:cs="宋体"/>
                <w:sz w:val="24"/>
              </w:rPr>
            </w:pPr>
            <w:r>
              <w:rPr>
                <w:rFonts w:ascii="Times New Roman" w:eastAsia="宋体" w:hAnsi="Times New Roman" w:cs="Times New Roman" w:hint="eastAsia"/>
                <w:kern w:val="0"/>
                <w:sz w:val="24"/>
                <w:szCs w:val="24"/>
              </w:rPr>
              <w:t>大成（广州）气体要限公司噪声治理工程</w:t>
            </w:r>
          </w:p>
        </w:tc>
        <w:tc>
          <w:tcPr>
            <w:tcW w:w="2409" w:type="dxa"/>
            <w:vAlign w:val="center"/>
          </w:tcPr>
          <w:p w:rsidR="00C718F0" w:rsidRPr="00C718F0" w:rsidRDefault="00C718F0" w:rsidP="000C0316">
            <w:pPr>
              <w:jc w:val="left"/>
              <w:rPr>
                <w:rFonts w:ascii="Times New Roman" w:eastAsia="宋体" w:hAnsi="Times New Roman" w:cs="Times New Roman"/>
                <w:kern w:val="0"/>
                <w:sz w:val="24"/>
                <w:szCs w:val="24"/>
              </w:rPr>
            </w:pPr>
            <w:r>
              <w:rPr>
                <w:rFonts w:ascii="Times New Roman" w:eastAsia="宋体" w:hAnsi="Times New Roman" w:cs="Times New Roman" w:hint="eastAsia"/>
                <w:kern w:val="0"/>
                <w:sz w:val="24"/>
                <w:szCs w:val="24"/>
              </w:rPr>
              <w:t>噪音</w:t>
            </w:r>
          </w:p>
        </w:tc>
        <w:tc>
          <w:tcPr>
            <w:tcW w:w="1630" w:type="dxa"/>
            <w:vAlign w:val="center"/>
          </w:tcPr>
          <w:p w:rsidR="00C718F0" w:rsidRDefault="00C718F0" w:rsidP="00C718F0">
            <w:r>
              <w:rPr>
                <w:rFonts w:ascii="宋体" w:eastAsia="宋体" w:hAnsi="宋体" w:cs="宋体" w:hint="eastAsia"/>
                <w:sz w:val="24"/>
              </w:rPr>
              <w:t>/</w:t>
            </w:r>
          </w:p>
        </w:tc>
      </w:tr>
      <w:tr w:rsidR="00C718F0" w:rsidTr="00C718F0">
        <w:trPr>
          <w:trHeight w:val="910"/>
          <w:jc w:val="center"/>
        </w:trPr>
        <w:tc>
          <w:tcPr>
            <w:tcW w:w="851" w:type="dxa"/>
            <w:vAlign w:val="center"/>
          </w:tcPr>
          <w:p w:rsidR="00C718F0" w:rsidRPr="00DE699F" w:rsidRDefault="007D56D1" w:rsidP="000C0316">
            <w:pPr>
              <w:jc w:val="left"/>
              <w:rPr>
                <w:rFonts w:ascii="Times New Roman" w:eastAsia="宋体" w:hAnsi="Times New Roman" w:cs="Times New Roman"/>
                <w:kern w:val="0"/>
                <w:sz w:val="24"/>
                <w:szCs w:val="24"/>
              </w:rPr>
            </w:pPr>
            <w:r w:rsidRPr="00DE699F">
              <w:rPr>
                <w:rFonts w:ascii="Times New Roman" w:eastAsia="宋体" w:hAnsi="Times New Roman" w:cs="Times New Roman" w:hint="eastAsia"/>
                <w:kern w:val="0"/>
                <w:sz w:val="24"/>
                <w:szCs w:val="24"/>
              </w:rPr>
              <w:t>5</w:t>
            </w:r>
          </w:p>
        </w:tc>
        <w:tc>
          <w:tcPr>
            <w:tcW w:w="4820" w:type="dxa"/>
            <w:vAlign w:val="center"/>
          </w:tcPr>
          <w:p w:rsidR="00C718F0" w:rsidRPr="00F91386" w:rsidRDefault="00C718F0" w:rsidP="00EF4690">
            <w:pPr>
              <w:rPr>
                <w:rFonts w:ascii="宋体" w:eastAsia="宋体" w:hAnsi="宋体" w:cs="宋体"/>
                <w:sz w:val="24"/>
              </w:rPr>
            </w:pPr>
            <w:r>
              <w:rPr>
                <w:rFonts w:ascii="Times New Roman" w:eastAsia="宋体" w:hAnsi="Times New Roman" w:cs="Times New Roman" w:hint="eastAsia"/>
                <w:kern w:val="0"/>
                <w:sz w:val="24"/>
                <w:szCs w:val="24"/>
              </w:rPr>
              <w:t>广州明美新能源有限公司内车间的废气治理工程</w:t>
            </w:r>
          </w:p>
        </w:tc>
        <w:tc>
          <w:tcPr>
            <w:tcW w:w="2409" w:type="dxa"/>
            <w:vAlign w:val="center"/>
          </w:tcPr>
          <w:p w:rsidR="00C718F0" w:rsidRPr="00C718F0" w:rsidRDefault="00C718F0" w:rsidP="000C0316">
            <w:pPr>
              <w:jc w:val="left"/>
              <w:rPr>
                <w:rFonts w:ascii="Times New Roman" w:eastAsia="宋体" w:hAnsi="Times New Roman" w:cs="Times New Roman"/>
                <w:kern w:val="0"/>
                <w:sz w:val="24"/>
                <w:szCs w:val="24"/>
              </w:rPr>
            </w:pPr>
            <w:r>
              <w:rPr>
                <w:rFonts w:ascii="Times New Roman" w:eastAsia="宋体" w:hAnsi="Times New Roman" w:cs="Times New Roman" w:hint="eastAsia"/>
                <w:kern w:val="0"/>
                <w:sz w:val="24"/>
                <w:szCs w:val="24"/>
              </w:rPr>
              <w:t>焊锡废气、印刷废气</w:t>
            </w:r>
          </w:p>
        </w:tc>
        <w:tc>
          <w:tcPr>
            <w:tcW w:w="1630" w:type="dxa"/>
            <w:vAlign w:val="center"/>
          </w:tcPr>
          <w:p w:rsidR="00C718F0" w:rsidRDefault="00E90925" w:rsidP="00C718F0">
            <w:r>
              <w:rPr>
                <w:rFonts w:ascii="宋体" w:eastAsia="宋体" w:hAnsi="宋体" w:cs="宋体" w:hint="eastAsia"/>
                <w:sz w:val="24"/>
              </w:rPr>
              <w:t>50000</w:t>
            </w:r>
            <w:r w:rsidRPr="00B7756C">
              <w:rPr>
                <w:rFonts w:ascii="宋体" w:eastAsia="宋体" w:hAnsi="宋体" w:cs="宋体"/>
                <w:sz w:val="24"/>
              </w:rPr>
              <w:t>m</w:t>
            </w:r>
            <w:r w:rsidRPr="00B7756C">
              <w:rPr>
                <w:rFonts w:ascii="宋体" w:eastAsia="宋体" w:hAnsi="宋体" w:cs="宋体" w:hint="eastAsia"/>
                <w:sz w:val="24"/>
              </w:rPr>
              <w:t>³</w:t>
            </w:r>
            <w:r w:rsidRPr="00B7756C">
              <w:rPr>
                <w:rFonts w:ascii="宋体" w:eastAsia="宋体" w:hAnsi="宋体" w:cs="宋体"/>
                <w:sz w:val="24"/>
              </w:rPr>
              <w:t>/</w:t>
            </w:r>
            <w:r>
              <w:rPr>
                <w:rFonts w:ascii="宋体" w:eastAsia="宋体" w:hAnsi="宋体" w:cs="宋体" w:hint="eastAsia"/>
                <w:sz w:val="24"/>
              </w:rPr>
              <w:t>h</w:t>
            </w:r>
          </w:p>
        </w:tc>
      </w:tr>
      <w:tr w:rsidR="00C718F0" w:rsidTr="00C718F0">
        <w:trPr>
          <w:trHeight w:val="613"/>
          <w:jc w:val="center"/>
        </w:trPr>
        <w:tc>
          <w:tcPr>
            <w:tcW w:w="851" w:type="dxa"/>
            <w:vAlign w:val="center"/>
          </w:tcPr>
          <w:p w:rsidR="00C718F0" w:rsidRPr="00DE699F" w:rsidRDefault="00DE699F" w:rsidP="000C0316">
            <w:pPr>
              <w:jc w:val="left"/>
              <w:rPr>
                <w:rFonts w:ascii="Times New Roman" w:eastAsia="宋体" w:hAnsi="Times New Roman" w:cs="Times New Roman"/>
                <w:kern w:val="0"/>
                <w:sz w:val="24"/>
                <w:szCs w:val="24"/>
              </w:rPr>
            </w:pPr>
            <w:r>
              <w:rPr>
                <w:rFonts w:ascii="Times New Roman" w:eastAsia="宋体" w:hAnsi="Times New Roman" w:cs="Times New Roman" w:hint="eastAsia"/>
                <w:kern w:val="0"/>
                <w:sz w:val="24"/>
                <w:szCs w:val="24"/>
              </w:rPr>
              <w:t>6</w:t>
            </w:r>
          </w:p>
        </w:tc>
        <w:tc>
          <w:tcPr>
            <w:tcW w:w="4820" w:type="dxa"/>
            <w:vAlign w:val="center"/>
          </w:tcPr>
          <w:p w:rsidR="00C718F0" w:rsidRPr="00AD7648" w:rsidRDefault="00C718F0" w:rsidP="00EF4690">
            <w:pPr>
              <w:rPr>
                <w:rFonts w:ascii="宋体" w:hAnsi="宋体" w:cs="宋体"/>
                <w:kern w:val="0"/>
                <w:sz w:val="24"/>
              </w:rPr>
            </w:pPr>
            <w:r>
              <w:rPr>
                <w:rFonts w:ascii="宋体" w:eastAsia="宋体" w:hAnsi="宋体" w:cs="宋体" w:hint="eastAsia"/>
                <w:kern w:val="0"/>
                <w:sz w:val="24"/>
                <w:szCs w:val="24"/>
              </w:rPr>
              <w:t>广州市蕴泰精密机械有限公司废气治理工程</w:t>
            </w:r>
          </w:p>
        </w:tc>
        <w:tc>
          <w:tcPr>
            <w:tcW w:w="2409" w:type="dxa"/>
            <w:vAlign w:val="center"/>
          </w:tcPr>
          <w:p w:rsidR="00C718F0" w:rsidRPr="00C718F0" w:rsidRDefault="00C718F0" w:rsidP="000C0316">
            <w:pPr>
              <w:jc w:val="left"/>
              <w:rPr>
                <w:rFonts w:ascii="Times New Roman" w:eastAsia="宋体" w:hAnsi="Times New Roman" w:cs="Times New Roman"/>
                <w:kern w:val="0"/>
                <w:sz w:val="24"/>
                <w:szCs w:val="24"/>
              </w:rPr>
            </w:pPr>
            <w:r>
              <w:rPr>
                <w:rFonts w:ascii="Times New Roman" w:eastAsia="宋体" w:hAnsi="Times New Roman" w:cs="Times New Roman" w:hint="eastAsia"/>
                <w:kern w:val="0"/>
                <w:sz w:val="24"/>
                <w:szCs w:val="24"/>
              </w:rPr>
              <w:t>切削废气、焊接废气</w:t>
            </w:r>
          </w:p>
        </w:tc>
        <w:tc>
          <w:tcPr>
            <w:tcW w:w="1630" w:type="dxa"/>
            <w:vAlign w:val="center"/>
          </w:tcPr>
          <w:p w:rsidR="00C718F0" w:rsidRDefault="007D56D1" w:rsidP="00C718F0">
            <w:r>
              <w:rPr>
                <w:rFonts w:ascii="宋体" w:eastAsia="宋体" w:hAnsi="宋体" w:cs="宋体" w:hint="eastAsia"/>
                <w:sz w:val="24"/>
              </w:rPr>
              <w:t>15</w:t>
            </w:r>
            <w:r w:rsidR="00E90925">
              <w:rPr>
                <w:rFonts w:ascii="宋体" w:eastAsia="宋体" w:hAnsi="宋体" w:cs="宋体" w:hint="eastAsia"/>
                <w:sz w:val="24"/>
              </w:rPr>
              <w:t>000</w:t>
            </w:r>
            <w:r w:rsidR="00E90925" w:rsidRPr="00B7756C">
              <w:rPr>
                <w:rFonts w:ascii="宋体" w:eastAsia="宋体" w:hAnsi="宋体" w:cs="宋体"/>
                <w:sz w:val="24"/>
              </w:rPr>
              <w:t>m</w:t>
            </w:r>
            <w:r w:rsidR="00E90925" w:rsidRPr="00B7756C">
              <w:rPr>
                <w:rFonts w:ascii="宋体" w:eastAsia="宋体" w:hAnsi="宋体" w:cs="宋体" w:hint="eastAsia"/>
                <w:sz w:val="24"/>
              </w:rPr>
              <w:t>³</w:t>
            </w:r>
            <w:r w:rsidR="00E90925" w:rsidRPr="00B7756C">
              <w:rPr>
                <w:rFonts w:ascii="宋体" w:eastAsia="宋体" w:hAnsi="宋体" w:cs="宋体"/>
                <w:sz w:val="24"/>
              </w:rPr>
              <w:t>/</w:t>
            </w:r>
            <w:r w:rsidR="00E90925">
              <w:rPr>
                <w:rFonts w:ascii="宋体" w:eastAsia="宋体" w:hAnsi="宋体" w:cs="宋体" w:hint="eastAsia"/>
                <w:sz w:val="24"/>
              </w:rPr>
              <w:t>h</w:t>
            </w:r>
          </w:p>
        </w:tc>
      </w:tr>
      <w:tr w:rsidR="00C718F0" w:rsidTr="00C718F0">
        <w:trPr>
          <w:trHeight w:val="613"/>
          <w:jc w:val="center"/>
        </w:trPr>
        <w:tc>
          <w:tcPr>
            <w:tcW w:w="851" w:type="dxa"/>
            <w:vAlign w:val="center"/>
          </w:tcPr>
          <w:p w:rsidR="00C718F0" w:rsidRPr="00DE699F" w:rsidRDefault="00DE699F" w:rsidP="000C0316">
            <w:pPr>
              <w:jc w:val="left"/>
              <w:rPr>
                <w:rFonts w:ascii="Times New Roman" w:eastAsia="宋体" w:hAnsi="Times New Roman" w:cs="Times New Roman"/>
                <w:kern w:val="0"/>
                <w:sz w:val="24"/>
                <w:szCs w:val="24"/>
              </w:rPr>
            </w:pPr>
            <w:r>
              <w:rPr>
                <w:rFonts w:ascii="Times New Roman" w:eastAsia="宋体" w:hAnsi="Times New Roman" w:cs="Times New Roman" w:hint="eastAsia"/>
                <w:kern w:val="0"/>
                <w:sz w:val="24"/>
                <w:szCs w:val="24"/>
              </w:rPr>
              <w:t>7</w:t>
            </w:r>
          </w:p>
        </w:tc>
        <w:tc>
          <w:tcPr>
            <w:tcW w:w="4820" w:type="dxa"/>
            <w:vAlign w:val="center"/>
          </w:tcPr>
          <w:p w:rsidR="00C718F0" w:rsidRPr="00AD7648" w:rsidRDefault="00C718F0" w:rsidP="00EF4690">
            <w:pPr>
              <w:rPr>
                <w:rFonts w:ascii="宋体" w:hAnsi="宋体" w:cs="宋体"/>
                <w:kern w:val="0"/>
                <w:sz w:val="24"/>
              </w:rPr>
            </w:pPr>
            <w:r>
              <w:rPr>
                <w:rFonts w:ascii="宋体" w:eastAsia="宋体" w:hAnsi="宋体" w:cs="宋体" w:hint="eastAsia"/>
                <w:kern w:val="0"/>
                <w:sz w:val="24"/>
                <w:szCs w:val="24"/>
              </w:rPr>
              <w:t>卓高泰（广州）材料科技有限公司废气治理工程</w:t>
            </w:r>
          </w:p>
        </w:tc>
        <w:tc>
          <w:tcPr>
            <w:tcW w:w="2409" w:type="dxa"/>
            <w:vAlign w:val="center"/>
          </w:tcPr>
          <w:p w:rsidR="00C718F0" w:rsidRPr="00C718F0" w:rsidRDefault="00C718F0" w:rsidP="000C0316">
            <w:pPr>
              <w:jc w:val="left"/>
              <w:rPr>
                <w:rFonts w:ascii="Times New Roman" w:eastAsia="宋体" w:hAnsi="Times New Roman" w:cs="Times New Roman"/>
                <w:kern w:val="0"/>
                <w:sz w:val="24"/>
                <w:szCs w:val="24"/>
              </w:rPr>
            </w:pPr>
            <w:r>
              <w:rPr>
                <w:rFonts w:ascii="Times New Roman" w:eastAsia="宋体" w:hAnsi="Times New Roman" w:cs="Times New Roman" w:hint="eastAsia"/>
                <w:kern w:val="0"/>
                <w:sz w:val="24"/>
                <w:szCs w:val="24"/>
              </w:rPr>
              <w:t>注塑废气、吸塑废气、印刷废气</w:t>
            </w:r>
          </w:p>
        </w:tc>
        <w:tc>
          <w:tcPr>
            <w:tcW w:w="1630" w:type="dxa"/>
            <w:vAlign w:val="center"/>
          </w:tcPr>
          <w:p w:rsidR="00C718F0" w:rsidRDefault="007D56D1" w:rsidP="00C718F0">
            <w:r>
              <w:rPr>
                <w:rFonts w:ascii="宋体" w:eastAsia="宋体" w:hAnsi="宋体" w:cs="宋体" w:hint="eastAsia"/>
                <w:sz w:val="24"/>
              </w:rPr>
              <w:t>70000</w:t>
            </w:r>
            <w:r w:rsidRPr="00B7756C">
              <w:rPr>
                <w:rFonts w:ascii="宋体" w:eastAsia="宋体" w:hAnsi="宋体" w:cs="宋体"/>
                <w:sz w:val="24"/>
              </w:rPr>
              <w:t>m</w:t>
            </w:r>
            <w:r w:rsidRPr="00B7756C">
              <w:rPr>
                <w:rFonts w:ascii="宋体" w:eastAsia="宋体" w:hAnsi="宋体" w:cs="宋体" w:hint="eastAsia"/>
                <w:sz w:val="24"/>
              </w:rPr>
              <w:t>³</w:t>
            </w:r>
            <w:r w:rsidRPr="00B7756C">
              <w:rPr>
                <w:rFonts w:ascii="宋体" w:eastAsia="宋体" w:hAnsi="宋体" w:cs="宋体"/>
                <w:sz w:val="24"/>
              </w:rPr>
              <w:t>/</w:t>
            </w:r>
            <w:r>
              <w:rPr>
                <w:rFonts w:ascii="宋体" w:eastAsia="宋体" w:hAnsi="宋体" w:cs="宋体" w:hint="eastAsia"/>
                <w:sz w:val="24"/>
              </w:rPr>
              <w:t>h</w:t>
            </w:r>
          </w:p>
        </w:tc>
      </w:tr>
      <w:tr w:rsidR="00C718F0" w:rsidTr="00C718F0">
        <w:trPr>
          <w:trHeight w:val="613"/>
          <w:jc w:val="center"/>
        </w:trPr>
        <w:tc>
          <w:tcPr>
            <w:tcW w:w="851" w:type="dxa"/>
            <w:vAlign w:val="center"/>
          </w:tcPr>
          <w:p w:rsidR="00C718F0" w:rsidRPr="00DE699F" w:rsidRDefault="00DE699F" w:rsidP="000C0316">
            <w:pPr>
              <w:jc w:val="left"/>
              <w:rPr>
                <w:rFonts w:ascii="Times New Roman" w:eastAsia="宋体" w:hAnsi="Times New Roman" w:cs="Times New Roman"/>
                <w:kern w:val="0"/>
                <w:sz w:val="24"/>
                <w:szCs w:val="24"/>
              </w:rPr>
            </w:pPr>
            <w:r>
              <w:rPr>
                <w:rFonts w:ascii="Times New Roman" w:eastAsia="宋体" w:hAnsi="Times New Roman" w:cs="Times New Roman" w:hint="eastAsia"/>
                <w:kern w:val="0"/>
                <w:sz w:val="24"/>
                <w:szCs w:val="24"/>
              </w:rPr>
              <w:t>8</w:t>
            </w:r>
          </w:p>
        </w:tc>
        <w:tc>
          <w:tcPr>
            <w:tcW w:w="4820" w:type="dxa"/>
            <w:vAlign w:val="center"/>
          </w:tcPr>
          <w:p w:rsidR="00C718F0" w:rsidRPr="00AD7648" w:rsidRDefault="00C718F0" w:rsidP="00EF4690">
            <w:pPr>
              <w:rPr>
                <w:rFonts w:ascii="宋体" w:hAnsi="宋体" w:cs="宋体"/>
                <w:kern w:val="0"/>
                <w:sz w:val="24"/>
              </w:rPr>
            </w:pPr>
            <w:r>
              <w:rPr>
                <w:rFonts w:ascii="宋体" w:eastAsia="宋体" w:hAnsi="宋体" w:cs="宋体" w:hint="eastAsia"/>
                <w:kern w:val="0"/>
                <w:sz w:val="24"/>
                <w:szCs w:val="24"/>
              </w:rPr>
              <w:t>森密汽车零部件（广州）有限公司废水、生产性废气治理工程</w:t>
            </w:r>
          </w:p>
        </w:tc>
        <w:tc>
          <w:tcPr>
            <w:tcW w:w="2409" w:type="dxa"/>
            <w:vAlign w:val="center"/>
          </w:tcPr>
          <w:p w:rsidR="00C718F0" w:rsidRPr="00C718F0" w:rsidRDefault="00C718F0" w:rsidP="000C0316">
            <w:pPr>
              <w:jc w:val="left"/>
              <w:rPr>
                <w:rFonts w:ascii="Times New Roman" w:eastAsia="宋体" w:hAnsi="Times New Roman" w:cs="Times New Roman"/>
                <w:kern w:val="0"/>
                <w:sz w:val="24"/>
                <w:szCs w:val="24"/>
              </w:rPr>
            </w:pPr>
            <w:r>
              <w:rPr>
                <w:rFonts w:ascii="Times New Roman" w:eastAsia="宋体" w:hAnsi="Times New Roman" w:cs="Times New Roman" w:hint="eastAsia"/>
                <w:kern w:val="0"/>
                <w:sz w:val="24"/>
                <w:szCs w:val="24"/>
              </w:rPr>
              <w:t>切割废水、发泡废水、发泡废气、喷胶废气、压膜</w:t>
            </w:r>
            <w:r>
              <w:rPr>
                <w:rFonts w:ascii="Times New Roman" w:eastAsia="宋体" w:hAnsi="Times New Roman" w:cs="Times New Roman" w:hint="eastAsia"/>
                <w:kern w:val="0"/>
                <w:sz w:val="24"/>
                <w:szCs w:val="24"/>
              </w:rPr>
              <w:t>/</w:t>
            </w:r>
            <w:r>
              <w:rPr>
                <w:rFonts w:ascii="Times New Roman" w:eastAsia="宋体" w:hAnsi="Times New Roman" w:cs="Times New Roman" w:hint="eastAsia"/>
                <w:kern w:val="0"/>
                <w:sz w:val="24"/>
                <w:szCs w:val="24"/>
              </w:rPr>
              <w:t>吸塑废气</w:t>
            </w:r>
          </w:p>
        </w:tc>
        <w:tc>
          <w:tcPr>
            <w:tcW w:w="1630" w:type="dxa"/>
            <w:vAlign w:val="center"/>
          </w:tcPr>
          <w:p w:rsidR="00D56D36" w:rsidRDefault="007D56D1" w:rsidP="007D56D1">
            <w:pPr>
              <w:rPr>
                <w:rFonts w:ascii="宋体" w:eastAsia="宋体" w:hAnsi="宋体" w:cs="宋体" w:hint="eastAsia"/>
                <w:sz w:val="24"/>
              </w:rPr>
            </w:pPr>
            <w:r>
              <w:rPr>
                <w:rFonts w:ascii="宋体" w:eastAsia="宋体" w:hAnsi="宋体" w:cs="宋体" w:hint="eastAsia"/>
                <w:sz w:val="24"/>
              </w:rPr>
              <w:t>2</w:t>
            </w:r>
            <w:r w:rsidR="00C718F0" w:rsidRPr="00B7756C">
              <w:rPr>
                <w:rFonts w:ascii="宋体" w:eastAsia="宋体" w:hAnsi="宋体" w:cs="宋体"/>
                <w:sz w:val="24"/>
              </w:rPr>
              <w:t>m</w:t>
            </w:r>
            <w:r w:rsidR="00C718F0" w:rsidRPr="00B7756C">
              <w:rPr>
                <w:rFonts w:ascii="宋体" w:eastAsia="宋体" w:hAnsi="宋体" w:cs="宋体" w:hint="eastAsia"/>
                <w:sz w:val="24"/>
              </w:rPr>
              <w:t>³</w:t>
            </w:r>
            <w:r w:rsidR="00C718F0" w:rsidRPr="00B7756C">
              <w:rPr>
                <w:rFonts w:ascii="宋体" w:eastAsia="宋体" w:hAnsi="宋体" w:cs="宋体"/>
                <w:sz w:val="24"/>
              </w:rPr>
              <w:t>/d</w:t>
            </w:r>
            <w:r w:rsidR="00D56D36">
              <w:rPr>
                <w:rFonts w:ascii="宋体" w:eastAsia="宋体" w:hAnsi="宋体" w:cs="宋体" w:hint="eastAsia"/>
                <w:sz w:val="24"/>
              </w:rPr>
              <w:t>；</w:t>
            </w:r>
          </w:p>
          <w:p w:rsidR="00C718F0" w:rsidRDefault="007D56D1" w:rsidP="007D56D1">
            <w:r>
              <w:rPr>
                <w:rFonts w:ascii="宋体" w:eastAsia="宋体" w:hAnsi="宋体" w:cs="宋体" w:hint="eastAsia"/>
                <w:sz w:val="24"/>
              </w:rPr>
              <w:t>46000</w:t>
            </w:r>
            <w:r w:rsidRPr="00B7756C">
              <w:rPr>
                <w:rFonts w:ascii="宋体" w:eastAsia="宋体" w:hAnsi="宋体" w:cs="宋体"/>
                <w:sz w:val="24"/>
              </w:rPr>
              <w:t>m</w:t>
            </w:r>
            <w:r w:rsidRPr="00B7756C">
              <w:rPr>
                <w:rFonts w:ascii="宋体" w:eastAsia="宋体" w:hAnsi="宋体" w:cs="宋体" w:hint="eastAsia"/>
                <w:sz w:val="24"/>
              </w:rPr>
              <w:t>³</w:t>
            </w:r>
            <w:r w:rsidRPr="00B7756C">
              <w:rPr>
                <w:rFonts w:ascii="宋体" w:eastAsia="宋体" w:hAnsi="宋体" w:cs="宋体"/>
                <w:sz w:val="24"/>
              </w:rPr>
              <w:t>/</w:t>
            </w:r>
            <w:r>
              <w:rPr>
                <w:rFonts w:ascii="宋体" w:eastAsia="宋体" w:hAnsi="宋体" w:cs="宋体" w:hint="eastAsia"/>
                <w:sz w:val="24"/>
              </w:rPr>
              <w:t>h</w:t>
            </w:r>
          </w:p>
        </w:tc>
      </w:tr>
      <w:tr w:rsidR="007D56D1" w:rsidTr="007D56D1">
        <w:trPr>
          <w:trHeight w:val="613"/>
          <w:jc w:val="center"/>
        </w:trPr>
        <w:tc>
          <w:tcPr>
            <w:tcW w:w="851" w:type="dxa"/>
            <w:vAlign w:val="center"/>
          </w:tcPr>
          <w:p w:rsidR="007D56D1" w:rsidRPr="00DE699F" w:rsidRDefault="00DE699F" w:rsidP="000C0316">
            <w:pPr>
              <w:jc w:val="left"/>
              <w:rPr>
                <w:rFonts w:ascii="Times New Roman" w:eastAsia="宋体" w:hAnsi="Times New Roman" w:cs="Times New Roman"/>
                <w:kern w:val="0"/>
                <w:sz w:val="24"/>
                <w:szCs w:val="24"/>
              </w:rPr>
            </w:pPr>
            <w:r>
              <w:rPr>
                <w:rFonts w:ascii="Times New Roman" w:eastAsia="宋体" w:hAnsi="Times New Roman" w:cs="Times New Roman" w:hint="eastAsia"/>
                <w:kern w:val="0"/>
                <w:sz w:val="24"/>
                <w:szCs w:val="24"/>
              </w:rPr>
              <w:t>9</w:t>
            </w:r>
          </w:p>
        </w:tc>
        <w:tc>
          <w:tcPr>
            <w:tcW w:w="4820" w:type="dxa"/>
            <w:vAlign w:val="center"/>
          </w:tcPr>
          <w:p w:rsidR="007D56D1" w:rsidRPr="00AD7648" w:rsidRDefault="007D56D1" w:rsidP="00EF4690">
            <w:pPr>
              <w:rPr>
                <w:rFonts w:ascii="宋体" w:hAnsi="宋体" w:cs="宋体"/>
                <w:kern w:val="0"/>
                <w:sz w:val="24"/>
              </w:rPr>
            </w:pPr>
            <w:r>
              <w:rPr>
                <w:rFonts w:ascii="宋体" w:eastAsia="宋体" w:hAnsi="宋体" w:cs="宋体" w:hint="eastAsia"/>
                <w:kern w:val="0"/>
                <w:sz w:val="24"/>
                <w:szCs w:val="24"/>
              </w:rPr>
              <w:t>广东天虹电缆有限公司废气治理工程</w:t>
            </w:r>
          </w:p>
        </w:tc>
        <w:tc>
          <w:tcPr>
            <w:tcW w:w="2409" w:type="dxa"/>
            <w:vAlign w:val="center"/>
          </w:tcPr>
          <w:p w:rsidR="007D56D1" w:rsidRPr="00C718F0" w:rsidRDefault="007D56D1" w:rsidP="000C0316">
            <w:pPr>
              <w:jc w:val="left"/>
              <w:rPr>
                <w:rFonts w:ascii="Times New Roman" w:eastAsia="宋体" w:hAnsi="Times New Roman" w:cs="Times New Roman"/>
                <w:kern w:val="0"/>
                <w:sz w:val="24"/>
                <w:szCs w:val="24"/>
              </w:rPr>
            </w:pPr>
            <w:r>
              <w:rPr>
                <w:rFonts w:ascii="Times New Roman" w:eastAsia="宋体" w:hAnsi="Times New Roman" w:cs="Times New Roman" w:hint="eastAsia"/>
                <w:kern w:val="0"/>
                <w:sz w:val="24"/>
                <w:szCs w:val="24"/>
              </w:rPr>
              <w:t>注塑废气</w:t>
            </w:r>
          </w:p>
        </w:tc>
        <w:tc>
          <w:tcPr>
            <w:tcW w:w="1630" w:type="dxa"/>
            <w:vAlign w:val="center"/>
          </w:tcPr>
          <w:p w:rsidR="007D56D1" w:rsidRDefault="007D56D1" w:rsidP="007D56D1">
            <w:r>
              <w:rPr>
                <w:rFonts w:ascii="宋体" w:eastAsia="宋体" w:hAnsi="宋体" w:cs="宋体" w:hint="eastAsia"/>
                <w:sz w:val="24"/>
              </w:rPr>
              <w:t>4</w:t>
            </w:r>
            <w:r w:rsidRPr="00E17E8D">
              <w:rPr>
                <w:rFonts w:ascii="宋体" w:eastAsia="宋体" w:hAnsi="宋体" w:cs="宋体" w:hint="eastAsia"/>
                <w:sz w:val="24"/>
              </w:rPr>
              <w:t>0000</w:t>
            </w:r>
            <w:r w:rsidRPr="00E17E8D">
              <w:rPr>
                <w:rFonts w:ascii="宋体" w:eastAsia="宋体" w:hAnsi="宋体" w:cs="宋体"/>
                <w:sz w:val="24"/>
              </w:rPr>
              <w:t>m</w:t>
            </w:r>
            <w:r w:rsidRPr="00E17E8D">
              <w:rPr>
                <w:rFonts w:ascii="宋体" w:eastAsia="宋体" w:hAnsi="宋体" w:cs="宋体" w:hint="eastAsia"/>
                <w:sz w:val="24"/>
              </w:rPr>
              <w:t>³</w:t>
            </w:r>
            <w:r w:rsidRPr="00E17E8D">
              <w:rPr>
                <w:rFonts w:ascii="宋体" w:eastAsia="宋体" w:hAnsi="宋体" w:cs="宋体"/>
                <w:sz w:val="24"/>
              </w:rPr>
              <w:t>/</w:t>
            </w:r>
            <w:r w:rsidRPr="00E17E8D">
              <w:rPr>
                <w:rFonts w:ascii="宋体" w:eastAsia="宋体" w:hAnsi="宋体" w:cs="宋体" w:hint="eastAsia"/>
                <w:sz w:val="24"/>
              </w:rPr>
              <w:t>h</w:t>
            </w:r>
          </w:p>
        </w:tc>
      </w:tr>
      <w:tr w:rsidR="007D56D1" w:rsidTr="007D56D1">
        <w:trPr>
          <w:trHeight w:val="613"/>
          <w:jc w:val="center"/>
        </w:trPr>
        <w:tc>
          <w:tcPr>
            <w:tcW w:w="851" w:type="dxa"/>
            <w:vAlign w:val="center"/>
          </w:tcPr>
          <w:p w:rsidR="007D56D1" w:rsidRPr="00DE699F" w:rsidRDefault="00DE699F" w:rsidP="000C0316">
            <w:pPr>
              <w:jc w:val="left"/>
              <w:rPr>
                <w:rFonts w:ascii="Times New Roman" w:eastAsia="宋体" w:hAnsi="Times New Roman" w:cs="Times New Roman"/>
                <w:kern w:val="0"/>
                <w:sz w:val="24"/>
                <w:szCs w:val="24"/>
              </w:rPr>
            </w:pPr>
            <w:r>
              <w:rPr>
                <w:rFonts w:ascii="Times New Roman" w:eastAsia="宋体" w:hAnsi="Times New Roman" w:cs="Times New Roman" w:hint="eastAsia"/>
                <w:kern w:val="0"/>
                <w:sz w:val="24"/>
                <w:szCs w:val="24"/>
              </w:rPr>
              <w:t>10</w:t>
            </w:r>
          </w:p>
        </w:tc>
        <w:tc>
          <w:tcPr>
            <w:tcW w:w="4820" w:type="dxa"/>
            <w:vAlign w:val="center"/>
          </w:tcPr>
          <w:p w:rsidR="007D56D1" w:rsidRPr="00AD7648" w:rsidRDefault="007D56D1" w:rsidP="00EF4690">
            <w:pPr>
              <w:rPr>
                <w:rFonts w:ascii="宋体" w:hAnsi="宋体" w:cs="宋体"/>
                <w:kern w:val="0"/>
                <w:sz w:val="24"/>
              </w:rPr>
            </w:pPr>
            <w:r>
              <w:rPr>
                <w:rFonts w:ascii="宋体" w:eastAsia="宋体" w:hAnsi="宋体" w:cs="宋体" w:hint="eastAsia"/>
                <w:kern w:val="0"/>
                <w:sz w:val="24"/>
                <w:szCs w:val="24"/>
              </w:rPr>
              <w:t>广州喜鹊医药有限公司废气处理工程</w:t>
            </w:r>
          </w:p>
        </w:tc>
        <w:tc>
          <w:tcPr>
            <w:tcW w:w="2409" w:type="dxa"/>
            <w:vAlign w:val="center"/>
          </w:tcPr>
          <w:p w:rsidR="007D56D1" w:rsidRPr="00C718F0" w:rsidRDefault="007D56D1" w:rsidP="000C0316">
            <w:pPr>
              <w:jc w:val="left"/>
              <w:rPr>
                <w:rFonts w:ascii="Times New Roman" w:eastAsia="宋体" w:hAnsi="Times New Roman" w:cs="Times New Roman"/>
                <w:kern w:val="0"/>
                <w:sz w:val="24"/>
                <w:szCs w:val="24"/>
              </w:rPr>
            </w:pPr>
            <w:r>
              <w:rPr>
                <w:rFonts w:ascii="Times New Roman" w:eastAsia="宋体" w:hAnsi="Times New Roman" w:cs="Times New Roman" w:hint="eastAsia"/>
                <w:kern w:val="0"/>
                <w:sz w:val="24"/>
                <w:szCs w:val="24"/>
              </w:rPr>
              <w:t>实验室废气</w:t>
            </w:r>
          </w:p>
        </w:tc>
        <w:tc>
          <w:tcPr>
            <w:tcW w:w="1630" w:type="dxa"/>
            <w:vAlign w:val="center"/>
          </w:tcPr>
          <w:p w:rsidR="007D56D1" w:rsidRDefault="007D56D1" w:rsidP="007D56D1">
            <w:r>
              <w:rPr>
                <w:rFonts w:ascii="宋体" w:eastAsia="宋体" w:hAnsi="宋体" w:cs="宋体" w:hint="eastAsia"/>
                <w:sz w:val="24"/>
              </w:rPr>
              <w:t>26</w:t>
            </w:r>
            <w:r w:rsidRPr="00E17E8D">
              <w:rPr>
                <w:rFonts w:ascii="宋体" w:eastAsia="宋体" w:hAnsi="宋体" w:cs="宋体" w:hint="eastAsia"/>
                <w:sz w:val="24"/>
              </w:rPr>
              <w:t>000</w:t>
            </w:r>
            <w:r w:rsidRPr="00E17E8D">
              <w:rPr>
                <w:rFonts w:ascii="宋体" w:eastAsia="宋体" w:hAnsi="宋体" w:cs="宋体"/>
                <w:sz w:val="24"/>
              </w:rPr>
              <w:t>m</w:t>
            </w:r>
            <w:r w:rsidRPr="00E17E8D">
              <w:rPr>
                <w:rFonts w:ascii="宋体" w:eastAsia="宋体" w:hAnsi="宋体" w:cs="宋体" w:hint="eastAsia"/>
                <w:sz w:val="24"/>
              </w:rPr>
              <w:t>³</w:t>
            </w:r>
            <w:r w:rsidRPr="00E17E8D">
              <w:rPr>
                <w:rFonts w:ascii="宋体" w:eastAsia="宋体" w:hAnsi="宋体" w:cs="宋体"/>
                <w:sz w:val="24"/>
              </w:rPr>
              <w:t>/</w:t>
            </w:r>
            <w:r w:rsidRPr="00E17E8D">
              <w:rPr>
                <w:rFonts w:ascii="宋体" w:eastAsia="宋体" w:hAnsi="宋体" w:cs="宋体" w:hint="eastAsia"/>
                <w:sz w:val="24"/>
              </w:rPr>
              <w:t>h</w:t>
            </w:r>
          </w:p>
        </w:tc>
      </w:tr>
      <w:tr w:rsidR="007D56D1" w:rsidTr="007D56D1">
        <w:trPr>
          <w:trHeight w:val="613"/>
          <w:jc w:val="center"/>
        </w:trPr>
        <w:tc>
          <w:tcPr>
            <w:tcW w:w="851" w:type="dxa"/>
            <w:vAlign w:val="center"/>
          </w:tcPr>
          <w:p w:rsidR="007D56D1" w:rsidRPr="00DE699F" w:rsidRDefault="00DE699F" w:rsidP="000C0316">
            <w:pPr>
              <w:jc w:val="left"/>
              <w:rPr>
                <w:rFonts w:ascii="Times New Roman" w:eastAsia="宋体" w:hAnsi="Times New Roman" w:cs="Times New Roman"/>
                <w:kern w:val="0"/>
                <w:sz w:val="24"/>
                <w:szCs w:val="24"/>
              </w:rPr>
            </w:pPr>
            <w:r>
              <w:rPr>
                <w:rFonts w:ascii="Times New Roman" w:eastAsia="宋体" w:hAnsi="Times New Roman" w:cs="Times New Roman" w:hint="eastAsia"/>
                <w:kern w:val="0"/>
                <w:sz w:val="24"/>
                <w:szCs w:val="24"/>
              </w:rPr>
              <w:t>11</w:t>
            </w:r>
          </w:p>
        </w:tc>
        <w:tc>
          <w:tcPr>
            <w:tcW w:w="4820" w:type="dxa"/>
            <w:vAlign w:val="center"/>
          </w:tcPr>
          <w:p w:rsidR="007D56D1" w:rsidRDefault="007D56D1" w:rsidP="00EF4690">
            <w:pPr>
              <w:rPr>
                <w:rFonts w:ascii="宋体" w:eastAsia="宋体" w:hAnsi="宋体" w:cs="宋体"/>
                <w:kern w:val="0"/>
                <w:sz w:val="24"/>
                <w:szCs w:val="24"/>
              </w:rPr>
            </w:pPr>
            <w:r>
              <w:rPr>
                <w:rFonts w:ascii="宋体" w:eastAsia="宋体" w:hAnsi="宋体" w:cs="宋体" w:hint="eastAsia"/>
                <w:kern w:val="0"/>
                <w:sz w:val="24"/>
                <w:szCs w:val="24"/>
              </w:rPr>
              <w:t>广州保瑞医疗技术有限公司废气处理工程</w:t>
            </w:r>
          </w:p>
        </w:tc>
        <w:tc>
          <w:tcPr>
            <w:tcW w:w="2409" w:type="dxa"/>
            <w:vAlign w:val="center"/>
          </w:tcPr>
          <w:p w:rsidR="007D56D1" w:rsidRPr="00E90925" w:rsidRDefault="007D56D1" w:rsidP="000C0316">
            <w:pPr>
              <w:jc w:val="left"/>
              <w:rPr>
                <w:rFonts w:ascii="Times New Roman" w:eastAsia="宋体" w:hAnsi="Times New Roman" w:cs="Times New Roman"/>
                <w:kern w:val="0"/>
                <w:sz w:val="24"/>
                <w:szCs w:val="24"/>
              </w:rPr>
            </w:pPr>
            <w:r>
              <w:rPr>
                <w:rFonts w:ascii="Times New Roman" w:eastAsia="宋体" w:hAnsi="Times New Roman" w:cs="Times New Roman" w:hint="eastAsia"/>
                <w:kern w:val="0"/>
                <w:sz w:val="24"/>
                <w:szCs w:val="24"/>
              </w:rPr>
              <w:t>注塑废气</w:t>
            </w:r>
          </w:p>
        </w:tc>
        <w:tc>
          <w:tcPr>
            <w:tcW w:w="1630" w:type="dxa"/>
            <w:vAlign w:val="center"/>
          </w:tcPr>
          <w:p w:rsidR="007D56D1" w:rsidRDefault="007D56D1" w:rsidP="007D56D1">
            <w:r>
              <w:rPr>
                <w:rFonts w:ascii="宋体" w:eastAsia="宋体" w:hAnsi="宋体" w:cs="宋体" w:hint="eastAsia"/>
                <w:sz w:val="24"/>
              </w:rPr>
              <w:t>15</w:t>
            </w:r>
            <w:r w:rsidRPr="00E17E8D">
              <w:rPr>
                <w:rFonts w:ascii="宋体" w:eastAsia="宋体" w:hAnsi="宋体" w:cs="宋体" w:hint="eastAsia"/>
                <w:sz w:val="24"/>
              </w:rPr>
              <w:t>000</w:t>
            </w:r>
            <w:r w:rsidRPr="00E17E8D">
              <w:rPr>
                <w:rFonts w:ascii="宋体" w:eastAsia="宋体" w:hAnsi="宋体" w:cs="宋体"/>
                <w:sz w:val="24"/>
              </w:rPr>
              <w:t>m</w:t>
            </w:r>
            <w:r w:rsidRPr="00E17E8D">
              <w:rPr>
                <w:rFonts w:ascii="宋体" w:eastAsia="宋体" w:hAnsi="宋体" w:cs="宋体" w:hint="eastAsia"/>
                <w:sz w:val="24"/>
              </w:rPr>
              <w:t>³</w:t>
            </w:r>
            <w:r w:rsidRPr="00E17E8D">
              <w:rPr>
                <w:rFonts w:ascii="宋体" w:eastAsia="宋体" w:hAnsi="宋体" w:cs="宋体"/>
                <w:sz w:val="24"/>
              </w:rPr>
              <w:t>/</w:t>
            </w:r>
            <w:r w:rsidRPr="00E17E8D">
              <w:rPr>
                <w:rFonts w:ascii="宋体" w:eastAsia="宋体" w:hAnsi="宋体" w:cs="宋体" w:hint="eastAsia"/>
                <w:sz w:val="24"/>
              </w:rPr>
              <w:t>h</w:t>
            </w:r>
          </w:p>
        </w:tc>
      </w:tr>
      <w:tr w:rsidR="00C718F0" w:rsidTr="00C718F0">
        <w:trPr>
          <w:trHeight w:val="613"/>
          <w:jc w:val="center"/>
        </w:trPr>
        <w:tc>
          <w:tcPr>
            <w:tcW w:w="851" w:type="dxa"/>
            <w:vAlign w:val="center"/>
          </w:tcPr>
          <w:p w:rsidR="00C718F0" w:rsidRPr="00DE699F" w:rsidRDefault="00DE699F" w:rsidP="000C0316">
            <w:pPr>
              <w:jc w:val="left"/>
              <w:rPr>
                <w:rFonts w:ascii="Times New Roman" w:eastAsia="宋体" w:hAnsi="Times New Roman" w:cs="Times New Roman"/>
                <w:kern w:val="0"/>
                <w:sz w:val="24"/>
                <w:szCs w:val="24"/>
              </w:rPr>
            </w:pPr>
            <w:r>
              <w:rPr>
                <w:rFonts w:ascii="Times New Roman" w:eastAsia="宋体" w:hAnsi="Times New Roman" w:cs="Times New Roman" w:hint="eastAsia"/>
                <w:kern w:val="0"/>
                <w:sz w:val="24"/>
                <w:szCs w:val="24"/>
              </w:rPr>
              <w:t>12</w:t>
            </w:r>
          </w:p>
        </w:tc>
        <w:tc>
          <w:tcPr>
            <w:tcW w:w="4820" w:type="dxa"/>
            <w:vAlign w:val="center"/>
          </w:tcPr>
          <w:p w:rsidR="00C718F0" w:rsidRPr="00AD7648" w:rsidRDefault="00C718F0" w:rsidP="00EF4690">
            <w:pPr>
              <w:rPr>
                <w:rFonts w:ascii="宋体" w:hAnsi="宋体" w:cs="宋体"/>
                <w:kern w:val="0"/>
                <w:sz w:val="24"/>
              </w:rPr>
            </w:pPr>
            <w:r>
              <w:rPr>
                <w:rFonts w:ascii="宋体" w:eastAsia="宋体" w:hAnsi="宋体" w:cs="宋体" w:hint="eastAsia"/>
                <w:kern w:val="0"/>
                <w:sz w:val="24"/>
                <w:szCs w:val="24"/>
              </w:rPr>
              <w:t>广州兰林空调净化技术有限公司废水处理工程</w:t>
            </w:r>
          </w:p>
        </w:tc>
        <w:tc>
          <w:tcPr>
            <w:tcW w:w="2409" w:type="dxa"/>
            <w:vAlign w:val="center"/>
          </w:tcPr>
          <w:p w:rsidR="00C718F0" w:rsidRPr="00C718F0" w:rsidRDefault="00E90925" w:rsidP="000C0316">
            <w:pPr>
              <w:jc w:val="left"/>
              <w:rPr>
                <w:rFonts w:ascii="Times New Roman" w:eastAsia="宋体" w:hAnsi="Times New Roman" w:cs="Times New Roman"/>
                <w:kern w:val="0"/>
                <w:sz w:val="24"/>
                <w:szCs w:val="24"/>
              </w:rPr>
            </w:pPr>
            <w:r>
              <w:rPr>
                <w:rFonts w:ascii="Times New Roman" w:eastAsia="宋体" w:hAnsi="Times New Roman" w:cs="Times New Roman" w:hint="eastAsia"/>
                <w:kern w:val="0"/>
                <w:sz w:val="24"/>
                <w:szCs w:val="24"/>
              </w:rPr>
              <w:t>实验室清洗废水</w:t>
            </w:r>
          </w:p>
        </w:tc>
        <w:tc>
          <w:tcPr>
            <w:tcW w:w="1630" w:type="dxa"/>
            <w:vAlign w:val="center"/>
          </w:tcPr>
          <w:p w:rsidR="00C718F0" w:rsidRDefault="00E90925" w:rsidP="00C718F0">
            <w:r>
              <w:rPr>
                <w:rFonts w:ascii="宋体" w:eastAsia="宋体" w:hAnsi="宋体" w:cs="宋体" w:hint="eastAsia"/>
                <w:sz w:val="24"/>
              </w:rPr>
              <w:t>5</w:t>
            </w:r>
            <w:r w:rsidR="00C718F0" w:rsidRPr="00B7756C">
              <w:rPr>
                <w:rFonts w:ascii="宋体" w:eastAsia="宋体" w:hAnsi="宋体" w:cs="宋体"/>
                <w:sz w:val="24"/>
              </w:rPr>
              <w:t>m</w:t>
            </w:r>
            <w:r w:rsidR="00C718F0" w:rsidRPr="00B7756C">
              <w:rPr>
                <w:rFonts w:ascii="宋体" w:eastAsia="宋体" w:hAnsi="宋体" w:cs="宋体" w:hint="eastAsia"/>
                <w:sz w:val="24"/>
              </w:rPr>
              <w:t>³</w:t>
            </w:r>
            <w:r w:rsidR="00C718F0" w:rsidRPr="00B7756C">
              <w:rPr>
                <w:rFonts w:ascii="宋体" w:eastAsia="宋体" w:hAnsi="宋体" w:cs="宋体"/>
                <w:sz w:val="24"/>
              </w:rPr>
              <w:t>/d</w:t>
            </w:r>
          </w:p>
        </w:tc>
      </w:tr>
      <w:tr w:rsidR="00C718F0" w:rsidTr="00C718F0">
        <w:trPr>
          <w:trHeight w:val="613"/>
          <w:jc w:val="center"/>
        </w:trPr>
        <w:tc>
          <w:tcPr>
            <w:tcW w:w="851" w:type="dxa"/>
            <w:vAlign w:val="center"/>
          </w:tcPr>
          <w:p w:rsidR="00C718F0" w:rsidRPr="00DE699F" w:rsidRDefault="00DE699F" w:rsidP="000C0316">
            <w:pPr>
              <w:jc w:val="left"/>
              <w:rPr>
                <w:rFonts w:ascii="Times New Roman" w:eastAsia="宋体" w:hAnsi="Times New Roman" w:cs="Times New Roman"/>
                <w:kern w:val="0"/>
                <w:sz w:val="24"/>
                <w:szCs w:val="24"/>
              </w:rPr>
            </w:pPr>
            <w:r>
              <w:rPr>
                <w:rFonts w:ascii="Times New Roman" w:eastAsia="宋体" w:hAnsi="Times New Roman" w:cs="Times New Roman" w:hint="eastAsia"/>
                <w:kern w:val="0"/>
                <w:sz w:val="24"/>
                <w:szCs w:val="24"/>
              </w:rPr>
              <w:t>13</w:t>
            </w:r>
          </w:p>
        </w:tc>
        <w:tc>
          <w:tcPr>
            <w:tcW w:w="4820" w:type="dxa"/>
            <w:vAlign w:val="center"/>
          </w:tcPr>
          <w:p w:rsidR="00C718F0" w:rsidRPr="00AD7648" w:rsidRDefault="00C718F0" w:rsidP="00EF4690">
            <w:pPr>
              <w:rPr>
                <w:rFonts w:ascii="宋体" w:hAnsi="宋体" w:cs="宋体"/>
                <w:kern w:val="0"/>
                <w:sz w:val="24"/>
              </w:rPr>
            </w:pPr>
            <w:r>
              <w:rPr>
                <w:rFonts w:ascii="宋体" w:eastAsia="宋体" w:hAnsi="宋体" w:cs="宋体" w:hint="eastAsia"/>
                <w:kern w:val="0"/>
                <w:sz w:val="24"/>
                <w:szCs w:val="24"/>
              </w:rPr>
              <w:t>中航光电精密电子（深圳）有限公司广州分公司废气处理工程</w:t>
            </w:r>
          </w:p>
        </w:tc>
        <w:tc>
          <w:tcPr>
            <w:tcW w:w="2409" w:type="dxa"/>
            <w:vAlign w:val="center"/>
          </w:tcPr>
          <w:p w:rsidR="00C718F0" w:rsidRPr="00C718F0" w:rsidRDefault="00E90925" w:rsidP="000C0316">
            <w:pPr>
              <w:jc w:val="left"/>
              <w:rPr>
                <w:rFonts w:ascii="Times New Roman" w:eastAsia="宋体" w:hAnsi="Times New Roman" w:cs="Times New Roman"/>
                <w:kern w:val="0"/>
                <w:sz w:val="24"/>
                <w:szCs w:val="24"/>
              </w:rPr>
            </w:pPr>
            <w:r>
              <w:rPr>
                <w:rFonts w:ascii="Times New Roman" w:eastAsia="宋体" w:hAnsi="Times New Roman" w:cs="Times New Roman" w:hint="eastAsia"/>
                <w:kern w:val="0"/>
                <w:sz w:val="24"/>
                <w:szCs w:val="24"/>
              </w:rPr>
              <w:t>焊锡废气、镭射废气</w:t>
            </w:r>
          </w:p>
        </w:tc>
        <w:tc>
          <w:tcPr>
            <w:tcW w:w="1630" w:type="dxa"/>
            <w:vAlign w:val="center"/>
          </w:tcPr>
          <w:p w:rsidR="00C718F0" w:rsidRDefault="007D56D1" w:rsidP="00C718F0">
            <w:r>
              <w:rPr>
                <w:rFonts w:ascii="宋体" w:eastAsia="宋体" w:hAnsi="宋体" w:cs="宋体" w:hint="eastAsia"/>
                <w:sz w:val="24"/>
              </w:rPr>
              <w:t>20</w:t>
            </w:r>
            <w:r w:rsidRPr="00E17E8D">
              <w:rPr>
                <w:rFonts w:ascii="宋体" w:eastAsia="宋体" w:hAnsi="宋体" w:cs="宋体" w:hint="eastAsia"/>
                <w:sz w:val="24"/>
              </w:rPr>
              <w:t>000</w:t>
            </w:r>
            <w:r w:rsidRPr="00E17E8D">
              <w:rPr>
                <w:rFonts w:ascii="宋体" w:eastAsia="宋体" w:hAnsi="宋体" w:cs="宋体"/>
                <w:sz w:val="24"/>
              </w:rPr>
              <w:t>m</w:t>
            </w:r>
            <w:r w:rsidRPr="00E17E8D">
              <w:rPr>
                <w:rFonts w:ascii="宋体" w:eastAsia="宋体" w:hAnsi="宋体" w:cs="宋体" w:hint="eastAsia"/>
                <w:sz w:val="24"/>
              </w:rPr>
              <w:t>³</w:t>
            </w:r>
            <w:r w:rsidRPr="00E17E8D">
              <w:rPr>
                <w:rFonts w:ascii="宋体" w:eastAsia="宋体" w:hAnsi="宋体" w:cs="宋体"/>
                <w:sz w:val="24"/>
              </w:rPr>
              <w:t>/</w:t>
            </w:r>
            <w:r w:rsidRPr="00E17E8D">
              <w:rPr>
                <w:rFonts w:ascii="宋体" w:eastAsia="宋体" w:hAnsi="宋体" w:cs="宋体" w:hint="eastAsia"/>
                <w:sz w:val="24"/>
              </w:rPr>
              <w:t>h</w:t>
            </w:r>
          </w:p>
        </w:tc>
      </w:tr>
      <w:tr w:rsidR="00C718F0" w:rsidTr="00C718F0">
        <w:trPr>
          <w:trHeight w:val="613"/>
          <w:jc w:val="center"/>
        </w:trPr>
        <w:tc>
          <w:tcPr>
            <w:tcW w:w="851" w:type="dxa"/>
            <w:vAlign w:val="center"/>
          </w:tcPr>
          <w:p w:rsidR="00C718F0" w:rsidRPr="00DE699F" w:rsidRDefault="00DE699F" w:rsidP="000C0316">
            <w:pPr>
              <w:jc w:val="left"/>
              <w:rPr>
                <w:rFonts w:ascii="Times New Roman" w:eastAsia="宋体" w:hAnsi="Times New Roman" w:cs="Times New Roman"/>
                <w:kern w:val="0"/>
                <w:sz w:val="24"/>
                <w:szCs w:val="24"/>
              </w:rPr>
            </w:pPr>
            <w:r>
              <w:rPr>
                <w:rFonts w:ascii="Times New Roman" w:eastAsia="宋体" w:hAnsi="Times New Roman" w:cs="Times New Roman" w:hint="eastAsia"/>
                <w:kern w:val="0"/>
                <w:sz w:val="24"/>
                <w:szCs w:val="24"/>
              </w:rPr>
              <w:t>14</w:t>
            </w:r>
          </w:p>
        </w:tc>
        <w:tc>
          <w:tcPr>
            <w:tcW w:w="4820" w:type="dxa"/>
            <w:vAlign w:val="center"/>
          </w:tcPr>
          <w:p w:rsidR="00C718F0" w:rsidRPr="00AD7648" w:rsidRDefault="00C718F0" w:rsidP="00EF4690">
            <w:pPr>
              <w:rPr>
                <w:rFonts w:ascii="宋体" w:hAnsi="宋体" w:cs="宋体"/>
                <w:kern w:val="0"/>
                <w:sz w:val="24"/>
              </w:rPr>
            </w:pPr>
            <w:r>
              <w:rPr>
                <w:rFonts w:ascii="宋体" w:eastAsia="宋体" w:hAnsi="宋体" w:cs="宋体" w:hint="eastAsia"/>
                <w:kern w:val="0"/>
                <w:sz w:val="24"/>
                <w:szCs w:val="24"/>
              </w:rPr>
              <w:t>大龙街餐厨垃圾处理污水、废气治理设备及环评与环保验收项目</w:t>
            </w:r>
          </w:p>
        </w:tc>
        <w:tc>
          <w:tcPr>
            <w:tcW w:w="2409" w:type="dxa"/>
            <w:vAlign w:val="center"/>
          </w:tcPr>
          <w:p w:rsidR="00C718F0" w:rsidRPr="00E90925" w:rsidRDefault="00E90925" w:rsidP="000C0316">
            <w:pPr>
              <w:jc w:val="left"/>
              <w:rPr>
                <w:rFonts w:ascii="Times New Roman" w:eastAsia="宋体" w:hAnsi="Times New Roman" w:cs="Times New Roman"/>
                <w:kern w:val="0"/>
                <w:sz w:val="24"/>
                <w:szCs w:val="24"/>
              </w:rPr>
            </w:pPr>
            <w:r>
              <w:rPr>
                <w:rFonts w:ascii="Times New Roman" w:eastAsia="宋体" w:hAnsi="Times New Roman" w:cs="Times New Roman" w:hint="eastAsia"/>
                <w:kern w:val="0"/>
                <w:sz w:val="24"/>
                <w:szCs w:val="24"/>
              </w:rPr>
              <w:t>餐厨垃圾含油废水、好氧发酵臭气</w:t>
            </w:r>
          </w:p>
        </w:tc>
        <w:tc>
          <w:tcPr>
            <w:tcW w:w="1630" w:type="dxa"/>
            <w:vAlign w:val="center"/>
          </w:tcPr>
          <w:p w:rsidR="00D56D36" w:rsidRDefault="007D56D1" w:rsidP="007D56D1">
            <w:pPr>
              <w:rPr>
                <w:rFonts w:ascii="宋体" w:eastAsia="宋体" w:hAnsi="宋体" w:cs="宋体" w:hint="eastAsia"/>
                <w:sz w:val="24"/>
              </w:rPr>
            </w:pPr>
            <w:r>
              <w:rPr>
                <w:rFonts w:ascii="宋体" w:eastAsia="宋体" w:hAnsi="宋体" w:cs="宋体" w:hint="eastAsia"/>
                <w:sz w:val="24"/>
              </w:rPr>
              <w:t>5</w:t>
            </w:r>
            <w:r w:rsidR="00C718F0" w:rsidRPr="00B7756C">
              <w:rPr>
                <w:rFonts w:ascii="宋体" w:eastAsia="宋体" w:hAnsi="宋体" w:cs="宋体"/>
                <w:sz w:val="24"/>
              </w:rPr>
              <w:t>m</w:t>
            </w:r>
            <w:r w:rsidR="00C718F0" w:rsidRPr="00B7756C">
              <w:rPr>
                <w:rFonts w:ascii="宋体" w:eastAsia="宋体" w:hAnsi="宋体" w:cs="宋体" w:hint="eastAsia"/>
                <w:sz w:val="24"/>
              </w:rPr>
              <w:t>³</w:t>
            </w:r>
            <w:r w:rsidR="00C718F0" w:rsidRPr="00B7756C">
              <w:rPr>
                <w:rFonts w:ascii="宋体" w:eastAsia="宋体" w:hAnsi="宋体" w:cs="宋体"/>
                <w:sz w:val="24"/>
              </w:rPr>
              <w:t>/d</w:t>
            </w:r>
            <w:r w:rsidR="00D56D36">
              <w:rPr>
                <w:rFonts w:ascii="宋体" w:eastAsia="宋体" w:hAnsi="宋体" w:cs="宋体" w:hint="eastAsia"/>
                <w:sz w:val="24"/>
              </w:rPr>
              <w:t>；</w:t>
            </w:r>
          </w:p>
          <w:p w:rsidR="00C718F0" w:rsidRDefault="007D56D1" w:rsidP="007D56D1">
            <w:r>
              <w:rPr>
                <w:rFonts w:ascii="宋体" w:eastAsia="宋体" w:hAnsi="宋体" w:cs="宋体" w:hint="eastAsia"/>
                <w:sz w:val="24"/>
              </w:rPr>
              <w:t>40</w:t>
            </w:r>
            <w:r w:rsidRPr="00E17E8D">
              <w:rPr>
                <w:rFonts w:ascii="宋体" w:eastAsia="宋体" w:hAnsi="宋体" w:cs="宋体" w:hint="eastAsia"/>
                <w:sz w:val="24"/>
              </w:rPr>
              <w:t>000</w:t>
            </w:r>
            <w:r w:rsidRPr="00E17E8D">
              <w:rPr>
                <w:rFonts w:ascii="宋体" w:eastAsia="宋体" w:hAnsi="宋体" w:cs="宋体"/>
                <w:sz w:val="24"/>
              </w:rPr>
              <w:t>m</w:t>
            </w:r>
            <w:r w:rsidRPr="00E17E8D">
              <w:rPr>
                <w:rFonts w:ascii="宋体" w:eastAsia="宋体" w:hAnsi="宋体" w:cs="宋体" w:hint="eastAsia"/>
                <w:sz w:val="24"/>
              </w:rPr>
              <w:t>³</w:t>
            </w:r>
            <w:r w:rsidRPr="00E17E8D">
              <w:rPr>
                <w:rFonts w:ascii="宋体" w:eastAsia="宋体" w:hAnsi="宋体" w:cs="宋体"/>
                <w:sz w:val="24"/>
              </w:rPr>
              <w:t>/</w:t>
            </w:r>
            <w:r w:rsidRPr="00E17E8D">
              <w:rPr>
                <w:rFonts w:ascii="宋体" w:eastAsia="宋体" w:hAnsi="宋体" w:cs="宋体" w:hint="eastAsia"/>
                <w:sz w:val="24"/>
              </w:rPr>
              <w:t>h</w:t>
            </w:r>
          </w:p>
        </w:tc>
      </w:tr>
      <w:tr w:rsidR="00C718F0" w:rsidTr="00C718F0">
        <w:trPr>
          <w:trHeight w:val="613"/>
          <w:jc w:val="center"/>
        </w:trPr>
        <w:tc>
          <w:tcPr>
            <w:tcW w:w="851" w:type="dxa"/>
            <w:vAlign w:val="center"/>
          </w:tcPr>
          <w:p w:rsidR="00C718F0" w:rsidRPr="00DE699F" w:rsidRDefault="00DE699F" w:rsidP="000C0316">
            <w:pPr>
              <w:jc w:val="left"/>
              <w:rPr>
                <w:rFonts w:ascii="Times New Roman" w:eastAsia="宋体" w:hAnsi="Times New Roman" w:cs="Times New Roman"/>
                <w:kern w:val="0"/>
                <w:sz w:val="24"/>
                <w:szCs w:val="24"/>
              </w:rPr>
            </w:pPr>
            <w:r>
              <w:rPr>
                <w:rFonts w:ascii="Times New Roman" w:eastAsia="宋体" w:hAnsi="Times New Roman" w:cs="Times New Roman" w:hint="eastAsia"/>
                <w:kern w:val="0"/>
                <w:sz w:val="24"/>
                <w:szCs w:val="24"/>
              </w:rPr>
              <w:t>15</w:t>
            </w:r>
          </w:p>
        </w:tc>
        <w:tc>
          <w:tcPr>
            <w:tcW w:w="4820" w:type="dxa"/>
            <w:vAlign w:val="center"/>
          </w:tcPr>
          <w:p w:rsidR="00C718F0" w:rsidRPr="00AD7648" w:rsidRDefault="00C718F0" w:rsidP="00EF4690">
            <w:pPr>
              <w:rPr>
                <w:rFonts w:ascii="宋体" w:hAnsi="宋体" w:cs="宋体"/>
                <w:kern w:val="0"/>
                <w:sz w:val="24"/>
              </w:rPr>
            </w:pPr>
            <w:r>
              <w:rPr>
                <w:rFonts w:ascii="宋体" w:eastAsia="宋体" w:hAnsi="宋体" w:cs="宋体" w:hint="eastAsia"/>
                <w:kern w:val="0"/>
                <w:sz w:val="24"/>
                <w:szCs w:val="24"/>
              </w:rPr>
              <w:t>广州申威新材料科技有限公司废气治理工程</w:t>
            </w:r>
          </w:p>
        </w:tc>
        <w:tc>
          <w:tcPr>
            <w:tcW w:w="2409" w:type="dxa"/>
            <w:vAlign w:val="center"/>
          </w:tcPr>
          <w:p w:rsidR="00C718F0" w:rsidRPr="00C718F0" w:rsidRDefault="00E90925" w:rsidP="000C0316">
            <w:pPr>
              <w:jc w:val="left"/>
              <w:rPr>
                <w:rFonts w:ascii="Times New Roman" w:eastAsia="宋体" w:hAnsi="Times New Roman" w:cs="Times New Roman"/>
                <w:kern w:val="0"/>
                <w:sz w:val="24"/>
                <w:szCs w:val="24"/>
              </w:rPr>
            </w:pPr>
            <w:r>
              <w:rPr>
                <w:rFonts w:ascii="Times New Roman" w:eastAsia="宋体" w:hAnsi="Times New Roman" w:cs="Times New Roman" w:hint="eastAsia"/>
                <w:kern w:val="0"/>
                <w:sz w:val="24"/>
                <w:szCs w:val="24"/>
              </w:rPr>
              <w:t>实验室废气、</w:t>
            </w:r>
            <w:r>
              <w:rPr>
                <w:rFonts w:ascii="Times New Roman" w:eastAsia="宋体" w:hAnsi="Times New Roman" w:cs="Times New Roman" w:hint="eastAsia"/>
                <w:kern w:val="0"/>
                <w:sz w:val="24"/>
                <w:szCs w:val="24"/>
              </w:rPr>
              <w:t>UV</w:t>
            </w:r>
            <w:r>
              <w:rPr>
                <w:rFonts w:ascii="Times New Roman" w:eastAsia="宋体" w:hAnsi="Times New Roman" w:cs="Times New Roman" w:hint="eastAsia"/>
                <w:kern w:val="0"/>
                <w:sz w:val="24"/>
                <w:szCs w:val="24"/>
              </w:rPr>
              <w:t>涂料废气</w:t>
            </w:r>
          </w:p>
        </w:tc>
        <w:tc>
          <w:tcPr>
            <w:tcW w:w="1630" w:type="dxa"/>
            <w:vAlign w:val="center"/>
          </w:tcPr>
          <w:p w:rsidR="00C718F0" w:rsidRDefault="007D56D1" w:rsidP="00C718F0">
            <w:r>
              <w:rPr>
                <w:rFonts w:ascii="宋体" w:eastAsia="宋体" w:hAnsi="宋体" w:cs="宋体" w:hint="eastAsia"/>
                <w:sz w:val="24"/>
              </w:rPr>
              <w:t>50</w:t>
            </w:r>
            <w:r w:rsidRPr="00E17E8D">
              <w:rPr>
                <w:rFonts w:ascii="宋体" w:eastAsia="宋体" w:hAnsi="宋体" w:cs="宋体" w:hint="eastAsia"/>
                <w:sz w:val="24"/>
              </w:rPr>
              <w:t>000</w:t>
            </w:r>
            <w:r w:rsidRPr="00E17E8D">
              <w:rPr>
                <w:rFonts w:ascii="宋体" w:eastAsia="宋体" w:hAnsi="宋体" w:cs="宋体"/>
                <w:sz w:val="24"/>
              </w:rPr>
              <w:t>m</w:t>
            </w:r>
            <w:r w:rsidRPr="00E17E8D">
              <w:rPr>
                <w:rFonts w:ascii="宋体" w:eastAsia="宋体" w:hAnsi="宋体" w:cs="宋体" w:hint="eastAsia"/>
                <w:sz w:val="24"/>
              </w:rPr>
              <w:t>³</w:t>
            </w:r>
            <w:r w:rsidRPr="00E17E8D">
              <w:rPr>
                <w:rFonts w:ascii="宋体" w:eastAsia="宋体" w:hAnsi="宋体" w:cs="宋体"/>
                <w:sz w:val="24"/>
              </w:rPr>
              <w:t>/</w:t>
            </w:r>
            <w:r w:rsidRPr="00E17E8D">
              <w:rPr>
                <w:rFonts w:ascii="宋体" w:eastAsia="宋体" w:hAnsi="宋体" w:cs="宋体" w:hint="eastAsia"/>
                <w:sz w:val="24"/>
              </w:rPr>
              <w:t>h</w:t>
            </w:r>
          </w:p>
        </w:tc>
      </w:tr>
      <w:tr w:rsidR="00C718F0" w:rsidTr="00C718F0">
        <w:trPr>
          <w:trHeight w:val="613"/>
          <w:jc w:val="center"/>
        </w:trPr>
        <w:tc>
          <w:tcPr>
            <w:tcW w:w="851" w:type="dxa"/>
            <w:vAlign w:val="center"/>
          </w:tcPr>
          <w:p w:rsidR="00C718F0" w:rsidRPr="00DE699F" w:rsidRDefault="00DE699F" w:rsidP="000C0316">
            <w:pPr>
              <w:jc w:val="left"/>
              <w:rPr>
                <w:rFonts w:ascii="Times New Roman" w:eastAsia="宋体" w:hAnsi="Times New Roman" w:cs="Times New Roman"/>
                <w:kern w:val="0"/>
                <w:sz w:val="24"/>
                <w:szCs w:val="24"/>
              </w:rPr>
            </w:pPr>
            <w:r>
              <w:rPr>
                <w:rFonts w:ascii="Times New Roman" w:eastAsia="宋体" w:hAnsi="Times New Roman" w:cs="Times New Roman" w:hint="eastAsia"/>
                <w:kern w:val="0"/>
                <w:sz w:val="24"/>
                <w:szCs w:val="24"/>
              </w:rPr>
              <w:lastRenderedPageBreak/>
              <w:t>16</w:t>
            </w:r>
          </w:p>
        </w:tc>
        <w:tc>
          <w:tcPr>
            <w:tcW w:w="4820" w:type="dxa"/>
            <w:vAlign w:val="center"/>
          </w:tcPr>
          <w:p w:rsidR="00C718F0" w:rsidRDefault="00C718F0" w:rsidP="00EF4690">
            <w:pPr>
              <w:rPr>
                <w:rFonts w:ascii="宋体" w:eastAsia="宋体" w:hAnsi="宋体" w:cs="宋体"/>
                <w:kern w:val="0"/>
                <w:sz w:val="24"/>
                <w:szCs w:val="24"/>
              </w:rPr>
            </w:pPr>
            <w:r>
              <w:rPr>
                <w:rFonts w:ascii="宋体" w:eastAsia="宋体" w:hAnsi="宋体" w:cs="宋体" w:hint="eastAsia"/>
                <w:kern w:val="0"/>
                <w:sz w:val="24"/>
                <w:szCs w:val="24"/>
              </w:rPr>
              <w:t>广州市泰力高复合材料有限公司熔喷新品研发有机废气处理技术改造工程</w:t>
            </w:r>
          </w:p>
        </w:tc>
        <w:tc>
          <w:tcPr>
            <w:tcW w:w="2409" w:type="dxa"/>
            <w:vAlign w:val="center"/>
          </w:tcPr>
          <w:p w:rsidR="00C718F0" w:rsidRPr="00E90925" w:rsidRDefault="00E90925" w:rsidP="000C0316">
            <w:pPr>
              <w:jc w:val="left"/>
              <w:rPr>
                <w:rFonts w:ascii="Times New Roman" w:eastAsia="宋体" w:hAnsi="Times New Roman" w:cs="Times New Roman"/>
                <w:kern w:val="0"/>
                <w:sz w:val="24"/>
                <w:szCs w:val="24"/>
              </w:rPr>
            </w:pPr>
            <w:r>
              <w:rPr>
                <w:rFonts w:ascii="Times New Roman" w:eastAsia="宋体" w:hAnsi="Times New Roman" w:cs="Times New Roman" w:hint="eastAsia"/>
                <w:kern w:val="0"/>
                <w:sz w:val="24"/>
                <w:szCs w:val="24"/>
              </w:rPr>
              <w:t>熔喷布废气</w:t>
            </w:r>
          </w:p>
        </w:tc>
        <w:tc>
          <w:tcPr>
            <w:tcW w:w="1630" w:type="dxa"/>
            <w:vAlign w:val="center"/>
          </w:tcPr>
          <w:p w:rsidR="00C718F0" w:rsidRDefault="007D56D1" w:rsidP="00C718F0">
            <w:r>
              <w:rPr>
                <w:rFonts w:ascii="宋体" w:eastAsia="宋体" w:hAnsi="宋体" w:cs="宋体" w:hint="eastAsia"/>
                <w:sz w:val="24"/>
              </w:rPr>
              <w:t>30</w:t>
            </w:r>
            <w:r w:rsidRPr="00E17E8D">
              <w:rPr>
                <w:rFonts w:ascii="宋体" w:eastAsia="宋体" w:hAnsi="宋体" w:cs="宋体" w:hint="eastAsia"/>
                <w:sz w:val="24"/>
              </w:rPr>
              <w:t>000</w:t>
            </w:r>
            <w:r w:rsidRPr="00E17E8D">
              <w:rPr>
                <w:rFonts w:ascii="宋体" w:eastAsia="宋体" w:hAnsi="宋体" w:cs="宋体"/>
                <w:sz w:val="24"/>
              </w:rPr>
              <w:t>m</w:t>
            </w:r>
            <w:r w:rsidRPr="00E17E8D">
              <w:rPr>
                <w:rFonts w:ascii="宋体" w:eastAsia="宋体" w:hAnsi="宋体" w:cs="宋体" w:hint="eastAsia"/>
                <w:sz w:val="24"/>
              </w:rPr>
              <w:t>³</w:t>
            </w:r>
            <w:r w:rsidRPr="00E17E8D">
              <w:rPr>
                <w:rFonts w:ascii="宋体" w:eastAsia="宋体" w:hAnsi="宋体" w:cs="宋体"/>
                <w:sz w:val="24"/>
              </w:rPr>
              <w:t>/</w:t>
            </w:r>
            <w:r w:rsidRPr="00E17E8D">
              <w:rPr>
                <w:rFonts w:ascii="宋体" w:eastAsia="宋体" w:hAnsi="宋体" w:cs="宋体" w:hint="eastAsia"/>
                <w:sz w:val="24"/>
              </w:rPr>
              <w:t>h</w:t>
            </w:r>
          </w:p>
        </w:tc>
      </w:tr>
      <w:tr w:rsidR="00C718F0" w:rsidTr="00C718F0">
        <w:trPr>
          <w:trHeight w:val="613"/>
          <w:jc w:val="center"/>
        </w:trPr>
        <w:tc>
          <w:tcPr>
            <w:tcW w:w="851" w:type="dxa"/>
            <w:vAlign w:val="center"/>
          </w:tcPr>
          <w:p w:rsidR="00C718F0" w:rsidRPr="00DE699F" w:rsidRDefault="00DE699F" w:rsidP="000C0316">
            <w:pPr>
              <w:jc w:val="left"/>
              <w:rPr>
                <w:rFonts w:ascii="Times New Roman" w:eastAsia="宋体" w:hAnsi="Times New Roman" w:cs="Times New Roman"/>
                <w:kern w:val="0"/>
                <w:sz w:val="24"/>
                <w:szCs w:val="24"/>
              </w:rPr>
            </w:pPr>
            <w:r>
              <w:rPr>
                <w:rFonts w:ascii="Times New Roman" w:eastAsia="宋体" w:hAnsi="Times New Roman" w:cs="Times New Roman" w:hint="eastAsia"/>
                <w:kern w:val="0"/>
                <w:sz w:val="24"/>
                <w:szCs w:val="24"/>
              </w:rPr>
              <w:t>17</w:t>
            </w:r>
          </w:p>
        </w:tc>
        <w:tc>
          <w:tcPr>
            <w:tcW w:w="4820" w:type="dxa"/>
            <w:vAlign w:val="center"/>
          </w:tcPr>
          <w:p w:rsidR="00C718F0" w:rsidRDefault="00C718F0" w:rsidP="00EF4690">
            <w:pPr>
              <w:rPr>
                <w:rFonts w:ascii="宋体" w:eastAsia="宋体" w:hAnsi="宋体" w:cs="宋体"/>
                <w:kern w:val="0"/>
                <w:sz w:val="24"/>
                <w:szCs w:val="24"/>
              </w:rPr>
            </w:pPr>
            <w:r>
              <w:rPr>
                <w:rFonts w:ascii="宋体" w:eastAsia="宋体" w:hAnsi="宋体" w:cs="宋体" w:hint="eastAsia"/>
                <w:kern w:val="0"/>
                <w:sz w:val="24"/>
                <w:szCs w:val="24"/>
              </w:rPr>
              <w:t>广州源博医药科技有限公司废水处理工程</w:t>
            </w:r>
          </w:p>
        </w:tc>
        <w:tc>
          <w:tcPr>
            <w:tcW w:w="2409" w:type="dxa"/>
            <w:vAlign w:val="center"/>
          </w:tcPr>
          <w:p w:rsidR="00C718F0" w:rsidRPr="00C718F0" w:rsidRDefault="00E90925" w:rsidP="000C0316">
            <w:pPr>
              <w:jc w:val="left"/>
              <w:rPr>
                <w:rFonts w:ascii="Times New Roman" w:eastAsia="宋体" w:hAnsi="Times New Roman" w:cs="Times New Roman"/>
                <w:kern w:val="0"/>
                <w:sz w:val="24"/>
                <w:szCs w:val="24"/>
              </w:rPr>
            </w:pPr>
            <w:r>
              <w:rPr>
                <w:rFonts w:ascii="Times New Roman" w:eastAsia="宋体" w:hAnsi="Times New Roman" w:cs="Times New Roman" w:hint="eastAsia"/>
                <w:kern w:val="0"/>
                <w:sz w:val="24"/>
                <w:szCs w:val="24"/>
              </w:rPr>
              <w:t>实验室清洗废水</w:t>
            </w:r>
          </w:p>
        </w:tc>
        <w:tc>
          <w:tcPr>
            <w:tcW w:w="1630" w:type="dxa"/>
            <w:vAlign w:val="center"/>
          </w:tcPr>
          <w:p w:rsidR="00C718F0" w:rsidRDefault="00E90925" w:rsidP="00C718F0">
            <w:r>
              <w:rPr>
                <w:rFonts w:ascii="宋体" w:eastAsia="宋体" w:hAnsi="宋体" w:cs="宋体" w:hint="eastAsia"/>
                <w:sz w:val="24"/>
              </w:rPr>
              <w:t>5</w:t>
            </w:r>
            <w:r w:rsidR="00C718F0" w:rsidRPr="00B7756C">
              <w:rPr>
                <w:rFonts w:ascii="宋体" w:eastAsia="宋体" w:hAnsi="宋体" w:cs="宋体"/>
                <w:sz w:val="24"/>
              </w:rPr>
              <w:t>m</w:t>
            </w:r>
            <w:r w:rsidR="00C718F0" w:rsidRPr="00B7756C">
              <w:rPr>
                <w:rFonts w:ascii="宋体" w:eastAsia="宋体" w:hAnsi="宋体" w:cs="宋体" w:hint="eastAsia"/>
                <w:sz w:val="24"/>
              </w:rPr>
              <w:t>³</w:t>
            </w:r>
            <w:r w:rsidR="00C718F0" w:rsidRPr="00B7756C">
              <w:rPr>
                <w:rFonts w:ascii="宋体" w:eastAsia="宋体" w:hAnsi="宋体" w:cs="宋体"/>
                <w:sz w:val="24"/>
              </w:rPr>
              <w:t>/d</w:t>
            </w:r>
          </w:p>
        </w:tc>
      </w:tr>
    </w:tbl>
    <w:p w:rsidR="000503DF" w:rsidRPr="00746BCE" w:rsidRDefault="000503DF">
      <w:pPr>
        <w:rPr>
          <w:b/>
          <w:sz w:val="28"/>
          <w:szCs w:val="24"/>
        </w:rPr>
      </w:pPr>
    </w:p>
    <w:p w:rsidR="00A63A2B" w:rsidRDefault="00A63A2B">
      <w:pPr>
        <w:rPr>
          <w:sz w:val="24"/>
          <w:szCs w:val="24"/>
        </w:rPr>
      </w:pPr>
    </w:p>
    <w:p w:rsidR="00EE381B" w:rsidRDefault="00EE381B">
      <w:pPr>
        <w:rPr>
          <w:sz w:val="24"/>
          <w:szCs w:val="24"/>
        </w:rPr>
      </w:pPr>
    </w:p>
    <w:p w:rsidR="00EE381B" w:rsidRDefault="00EE381B">
      <w:pPr>
        <w:rPr>
          <w:sz w:val="24"/>
          <w:szCs w:val="24"/>
        </w:rPr>
      </w:pPr>
    </w:p>
    <w:p w:rsidR="00086352" w:rsidRDefault="00086352">
      <w:pPr>
        <w:rPr>
          <w:sz w:val="24"/>
          <w:szCs w:val="24"/>
        </w:rPr>
      </w:pPr>
    </w:p>
    <w:p w:rsidR="007831B3" w:rsidRDefault="007831B3">
      <w:pPr>
        <w:rPr>
          <w:sz w:val="24"/>
          <w:szCs w:val="24"/>
        </w:rPr>
      </w:pPr>
    </w:p>
    <w:p w:rsidR="007831B3" w:rsidRDefault="007831B3">
      <w:pPr>
        <w:rPr>
          <w:sz w:val="24"/>
          <w:szCs w:val="24"/>
        </w:rPr>
      </w:pPr>
    </w:p>
    <w:p w:rsidR="00E848B9" w:rsidRDefault="00E848B9">
      <w:pPr>
        <w:rPr>
          <w:sz w:val="24"/>
          <w:szCs w:val="24"/>
        </w:rPr>
      </w:pPr>
    </w:p>
    <w:p w:rsidR="00E848B9" w:rsidRDefault="00E848B9">
      <w:pPr>
        <w:rPr>
          <w:sz w:val="24"/>
          <w:szCs w:val="24"/>
        </w:rPr>
      </w:pPr>
    </w:p>
    <w:p w:rsidR="00B77C84" w:rsidRDefault="00B77C84">
      <w:pPr>
        <w:rPr>
          <w:sz w:val="24"/>
          <w:szCs w:val="24"/>
        </w:rPr>
      </w:pPr>
    </w:p>
    <w:p w:rsidR="00B77C84" w:rsidRDefault="00B77C84">
      <w:pPr>
        <w:rPr>
          <w:sz w:val="24"/>
          <w:szCs w:val="24"/>
        </w:rPr>
      </w:pPr>
    </w:p>
    <w:p w:rsidR="00B77C84" w:rsidRDefault="00B77C84">
      <w:pPr>
        <w:rPr>
          <w:sz w:val="24"/>
          <w:szCs w:val="24"/>
        </w:rPr>
      </w:pPr>
    </w:p>
    <w:p w:rsidR="00B77C84" w:rsidRDefault="00B77C84">
      <w:pPr>
        <w:rPr>
          <w:sz w:val="24"/>
          <w:szCs w:val="24"/>
        </w:rPr>
      </w:pPr>
    </w:p>
    <w:p w:rsidR="005455B4" w:rsidRDefault="005455B4">
      <w:pPr>
        <w:rPr>
          <w:sz w:val="24"/>
          <w:szCs w:val="24"/>
        </w:rPr>
      </w:pPr>
    </w:p>
    <w:p w:rsidR="005455B4" w:rsidRDefault="005455B4">
      <w:pPr>
        <w:rPr>
          <w:sz w:val="24"/>
          <w:szCs w:val="24"/>
        </w:rPr>
      </w:pPr>
    </w:p>
    <w:p w:rsidR="005455B4" w:rsidRDefault="005455B4">
      <w:pPr>
        <w:rPr>
          <w:sz w:val="24"/>
          <w:szCs w:val="24"/>
        </w:rPr>
      </w:pPr>
    </w:p>
    <w:p w:rsidR="005455B4" w:rsidRDefault="005455B4">
      <w:pPr>
        <w:rPr>
          <w:sz w:val="24"/>
          <w:szCs w:val="24"/>
        </w:rPr>
      </w:pPr>
    </w:p>
    <w:p w:rsidR="005455B4" w:rsidRDefault="005455B4">
      <w:pPr>
        <w:rPr>
          <w:sz w:val="24"/>
          <w:szCs w:val="24"/>
        </w:rPr>
      </w:pPr>
    </w:p>
    <w:p w:rsidR="005455B4" w:rsidRDefault="005455B4">
      <w:pPr>
        <w:rPr>
          <w:sz w:val="24"/>
          <w:szCs w:val="24"/>
        </w:rPr>
      </w:pPr>
    </w:p>
    <w:p w:rsidR="005455B4" w:rsidRDefault="005455B4">
      <w:pPr>
        <w:rPr>
          <w:sz w:val="24"/>
          <w:szCs w:val="24"/>
        </w:rPr>
      </w:pPr>
    </w:p>
    <w:p w:rsidR="005455B4" w:rsidRDefault="005455B4">
      <w:pPr>
        <w:rPr>
          <w:sz w:val="24"/>
          <w:szCs w:val="24"/>
        </w:rPr>
      </w:pPr>
    </w:p>
    <w:p w:rsidR="005455B4" w:rsidRDefault="005455B4">
      <w:pPr>
        <w:rPr>
          <w:sz w:val="24"/>
          <w:szCs w:val="24"/>
        </w:rPr>
      </w:pPr>
    </w:p>
    <w:p w:rsidR="005455B4" w:rsidRDefault="005455B4">
      <w:pPr>
        <w:rPr>
          <w:sz w:val="24"/>
          <w:szCs w:val="24"/>
        </w:rPr>
      </w:pPr>
    </w:p>
    <w:p w:rsidR="005455B4" w:rsidRDefault="005455B4">
      <w:pPr>
        <w:rPr>
          <w:sz w:val="24"/>
          <w:szCs w:val="24"/>
        </w:rPr>
      </w:pPr>
    </w:p>
    <w:p w:rsidR="005455B4" w:rsidRDefault="005455B4">
      <w:pPr>
        <w:rPr>
          <w:sz w:val="24"/>
          <w:szCs w:val="24"/>
        </w:rPr>
      </w:pPr>
    </w:p>
    <w:p w:rsidR="005455B4" w:rsidRDefault="005455B4">
      <w:pPr>
        <w:rPr>
          <w:sz w:val="24"/>
          <w:szCs w:val="24"/>
        </w:rPr>
      </w:pPr>
    </w:p>
    <w:p w:rsidR="005455B4" w:rsidRDefault="005455B4">
      <w:pPr>
        <w:rPr>
          <w:sz w:val="24"/>
          <w:szCs w:val="24"/>
        </w:rPr>
      </w:pPr>
    </w:p>
    <w:p w:rsidR="005455B4" w:rsidRDefault="005455B4">
      <w:pPr>
        <w:rPr>
          <w:sz w:val="24"/>
          <w:szCs w:val="24"/>
        </w:rPr>
      </w:pPr>
    </w:p>
    <w:p w:rsidR="005455B4" w:rsidRDefault="005455B4">
      <w:pPr>
        <w:rPr>
          <w:sz w:val="24"/>
          <w:szCs w:val="24"/>
        </w:rPr>
      </w:pPr>
    </w:p>
    <w:p w:rsidR="005455B4" w:rsidRDefault="005455B4">
      <w:pPr>
        <w:rPr>
          <w:sz w:val="24"/>
          <w:szCs w:val="24"/>
        </w:rPr>
      </w:pPr>
    </w:p>
    <w:p w:rsidR="005455B4" w:rsidRDefault="005455B4">
      <w:pPr>
        <w:rPr>
          <w:sz w:val="24"/>
          <w:szCs w:val="24"/>
        </w:rPr>
      </w:pPr>
    </w:p>
    <w:p w:rsidR="005455B4" w:rsidRDefault="005455B4">
      <w:pPr>
        <w:rPr>
          <w:sz w:val="24"/>
          <w:szCs w:val="24"/>
        </w:rPr>
      </w:pPr>
    </w:p>
    <w:p w:rsidR="005455B4" w:rsidRDefault="005455B4">
      <w:pPr>
        <w:rPr>
          <w:sz w:val="24"/>
          <w:szCs w:val="24"/>
        </w:rPr>
      </w:pPr>
    </w:p>
    <w:p w:rsidR="005455B4" w:rsidRDefault="005455B4">
      <w:pPr>
        <w:rPr>
          <w:sz w:val="24"/>
          <w:szCs w:val="24"/>
        </w:rPr>
      </w:pPr>
    </w:p>
    <w:p w:rsidR="005455B4" w:rsidRDefault="005455B4">
      <w:pPr>
        <w:rPr>
          <w:sz w:val="24"/>
          <w:szCs w:val="24"/>
        </w:rPr>
      </w:pPr>
    </w:p>
    <w:p w:rsidR="005455B4" w:rsidRDefault="005455B4">
      <w:pPr>
        <w:rPr>
          <w:sz w:val="24"/>
          <w:szCs w:val="24"/>
        </w:rPr>
      </w:pPr>
    </w:p>
    <w:p w:rsidR="005455B4" w:rsidRDefault="005455B4">
      <w:pPr>
        <w:rPr>
          <w:sz w:val="24"/>
          <w:szCs w:val="24"/>
        </w:rPr>
      </w:pPr>
    </w:p>
    <w:p w:rsidR="005455B4" w:rsidRDefault="005455B4">
      <w:pPr>
        <w:rPr>
          <w:sz w:val="24"/>
          <w:szCs w:val="24"/>
        </w:rPr>
      </w:pPr>
    </w:p>
    <w:p w:rsidR="00B77C84" w:rsidRDefault="00B77C84">
      <w:pPr>
        <w:rPr>
          <w:sz w:val="24"/>
          <w:szCs w:val="24"/>
        </w:rPr>
      </w:pPr>
    </w:p>
    <w:p w:rsidR="00DE2914" w:rsidRDefault="002922A2">
      <w:pPr>
        <w:rPr>
          <w:b/>
          <w:sz w:val="28"/>
          <w:szCs w:val="24"/>
        </w:rPr>
      </w:pPr>
      <w:r>
        <w:rPr>
          <w:rFonts w:hint="eastAsia"/>
          <w:b/>
          <w:sz w:val="28"/>
          <w:szCs w:val="24"/>
        </w:rPr>
        <w:lastRenderedPageBreak/>
        <w:t>（七）</w:t>
      </w:r>
      <w:r w:rsidR="00AE3061" w:rsidRPr="00192F8D">
        <w:rPr>
          <w:rFonts w:hint="eastAsia"/>
          <w:b/>
          <w:sz w:val="28"/>
          <w:szCs w:val="24"/>
        </w:rPr>
        <w:t>成果展示：</w:t>
      </w:r>
    </w:p>
    <w:p w:rsidR="00AF622D" w:rsidRDefault="00AF622D">
      <w:pPr>
        <w:rPr>
          <w:b/>
          <w:sz w:val="28"/>
          <w:szCs w:val="24"/>
        </w:rPr>
      </w:pPr>
      <w:r>
        <w:rPr>
          <w:b/>
          <w:noProof/>
          <w:sz w:val="28"/>
          <w:szCs w:val="24"/>
        </w:rPr>
        <w:drawing>
          <wp:inline distT="0" distB="0" distL="0" distR="0">
            <wp:extent cx="5269433" cy="2700670"/>
            <wp:effectExtent l="19050" t="0" r="7417" b="0"/>
            <wp:docPr id="8" name="图片 1" descr="C:\Users\Administrator\Desktop\塔牌\塔牌\1583984818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塔牌\塔牌\1583984818057.jpg"/>
                    <pic:cNvPicPr>
                      <a:picLocks noChangeAspect="1" noChangeArrowheads="1"/>
                    </pic:cNvPicPr>
                  </pic:nvPicPr>
                  <pic:blipFill>
                    <a:blip r:embed="rId20" cstate="print"/>
                    <a:srcRect/>
                    <a:stretch>
                      <a:fillRect/>
                    </a:stretch>
                  </pic:blipFill>
                  <pic:spPr bwMode="auto">
                    <a:xfrm>
                      <a:off x="0" y="0"/>
                      <a:ext cx="5274310" cy="2703170"/>
                    </a:xfrm>
                    <a:prstGeom prst="rect">
                      <a:avLst/>
                    </a:prstGeom>
                    <a:noFill/>
                    <a:ln w="9525">
                      <a:noFill/>
                      <a:miter lim="800000"/>
                      <a:headEnd/>
                      <a:tailEnd/>
                    </a:ln>
                  </pic:spPr>
                </pic:pic>
              </a:graphicData>
            </a:graphic>
          </wp:inline>
        </w:drawing>
      </w:r>
    </w:p>
    <w:p w:rsidR="00AF622D" w:rsidRPr="00AF622D" w:rsidRDefault="00AF622D">
      <w:pPr>
        <w:rPr>
          <w:b/>
          <w:sz w:val="28"/>
          <w:szCs w:val="24"/>
        </w:rPr>
      </w:pPr>
      <w:r w:rsidRPr="00AF622D">
        <w:rPr>
          <w:rFonts w:ascii="宋体" w:eastAsia="宋体" w:hAnsi="宋体" w:cs="宋体" w:hint="eastAsia"/>
          <w:b/>
          <w:sz w:val="24"/>
        </w:rPr>
        <w:t>广东塔牌集团股份有限公司</w:t>
      </w:r>
      <w:r w:rsidRPr="00AF622D">
        <w:rPr>
          <w:rFonts w:ascii="Times New Roman" w:hAnsi="Times New Roman"/>
          <w:b/>
          <w:sz w:val="24"/>
        </w:rPr>
        <w:t>2×10000t/d</w:t>
      </w:r>
      <w:r w:rsidRPr="00AF622D">
        <w:rPr>
          <w:rFonts w:ascii="宋体" w:eastAsia="宋体" w:hAnsi="宋体" w:cs="宋体" w:hint="eastAsia"/>
          <w:b/>
          <w:sz w:val="24"/>
        </w:rPr>
        <w:t>新型干法熟料水泥生产线二期生产线水泥窖固废综合利用项目</w:t>
      </w:r>
      <w:r w:rsidR="006D307C">
        <w:rPr>
          <w:rFonts w:ascii="宋体" w:eastAsia="宋体" w:hAnsi="宋体" w:cs="宋体" w:hint="eastAsia"/>
          <w:b/>
          <w:sz w:val="24"/>
        </w:rPr>
        <w:t>环境影响报告书</w:t>
      </w:r>
    </w:p>
    <w:p w:rsidR="00235E91" w:rsidRDefault="00AF622D" w:rsidP="00235E91">
      <w:pPr>
        <w:ind w:firstLineChars="200" w:firstLine="480"/>
        <w:jc w:val="left"/>
        <w:rPr>
          <w:sz w:val="24"/>
          <w:szCs w:val="24"/>
        </w:rPr>
      </w:pPr>
      <w:r w:rsidRPr="00AF622D">
        <w:rPr>
          <w:rFonts w:hint="eastAsia"/>
          <w:sz w:val="24"/>
          <w:szCs w:val="24"/>
        </w:rPr>
        <w:t>广东塔牌集团股份有限公司位是一家以水泥为主业的集团公司，本项目为水泥炉窑协同处置危险废物项目，属于重点项目，审批部门为广东省生态环境厅。项目涉及的政策要求较多，引入条件苛刻，通过成立项目组，对企业进行多次实地考察，详细了解现状各工艺环节，企业现状二氧化硫、氮氧化物及粉尘排放量较大，涉及排放口数量上百个，对企业现状排污进行逐一梳理。</w:t>
      </w:r>
    </w:p>
    <w:p w:rsidR="00235E91" w:rsidRDefault="003C1FAF" w:rsidP="003C1FAF">
      <w:pPr>
        <w:jc w:val="center"/>
        <w:rPr>
          <w:sz w:val="24"/>
          <w:szCs w:val="24"/>
        </w:rPr>
      </w:pPr>
      <w:r w:rsidRPr="003C1FAF">
        <w:rPr>
          <w:noProof/>
          <w:sz w:val="24"/>
          <w:szCs w:val="24"/>
        </w:rPr>
        <w:drawing>
          <wp:inline distT="0" distB="0" distL="0" distR="0">
            <wp:extent cx="5463053" cy="2860158"/>
            <wp:effectExtent l="19050" t="0" r="4297" b="0"/>
            <wp:docPr id="38" name="图片 4" descr="463ac780cf27150b6bad4ba766719aa"/>
            <wp:cNvGraphicFramePr/>
            <a:graphic xmlns:a="http://schemas.openxmlformats.org/drawingml/2006/main">
              <a:graphicData uri="http://schemas.openxmlformats.org/drawingml/2006/picture">
                <pic:pic xmlns:pic="http://schemas.openxmlformats.org/drawingml/2006/picture">
                  <pic:nvPicPr>
                    <pic:cNvPr id="7" name="图片 7" descr="463ac780cf27150b6bad4ba766719aa"/>
                    <pic:cNvPicPr>
                      <a:picLocks noChangeAspect="1"/>
                    </pic:cNvPicPr>
                  </pic:nvPicPr>
                  <pic:blipFill>
                    <a:blip r:embed="rId21" cstate="print"/>
                    <a:stretch>
                      <a:fillRect/>
                    </a:stretch>
                  </pic:blipFill>
                  <pic:spPr>
                    <a:xfrm>
                      <a:off x="0" y="0"/>
                      <a:ext cx="5460402" cy="2858770"/>
                    </a:xfrm>
                    <a:prstGeom prst="rect">
                      <a:avLst/>
                    </a:prstGeom>
                  </pic:spPr>
                </pic:pic>
              </a:graphicData>
            </a:graphic>
          </wp:inline>
        </w:drawing>
      </w:r>
    </w:p>
    <w:p w:rsidR="00235E91" w:rsidRPr="003C1FAF" w:rsidRDefault="003C1FAF" w:rsidP="003C1FAF">
      <w:pPr>
        <w:jc w:val="left"/>
        <w:rPr>
          <w:b/>
          <w:sz w:val="24"/>
          <w:szCs w:val="24"/>
        </w:rPr>
      </w:pPr>
      <w:r w:rsidRPr="003C1FAF">
        <w:rPr>
          <w:rFonts w:hint="eastAsia"/>
          <w:b/>
          <w:sz w:val="24"/>
          <w:szCs w:val="24"/>
        </w:rPr>
        <w:t>广州志橙半导体有限公司建设项目</w:t>
      </w:r>
      <w:r>
        <w:rPr>
          <w:rFonts w:ascii="宋体" w:eastAsia="宋体" w:hAnsi="宋体" w:cs="宋体" w:hint="eastAsia"/>
          <w:b/>
          <w:sz w:val="24"/>
        </w:rPr>
        <w:t>环境影响报告书</w:t>
      </w:r>
    </w:p>
    <w:p w:rsidR="00235E91" w:rsidRPr="003C1FAF" w:rsidRDefault="003C1FAF" w:rsidP="00CB13A6">
      <w:pPr>
        <w:ind w:firstLineChars="200" w:firstLine="480"/>
        <w:jc w:val="left"/>
        <w:rPr>
          <w:sz w:val="24"/>
          <w:szCs w:val="24"/>
        </w:rPr>
      </w:pPr>
      <w:r>
        <w:rPr>
          <w:rFonts w:hint="eastAsia"/>
          <w:sz w:val="24"/>
          <w:szCs w:val="24"/>
        </w:rPr>
        <w:t>广州志橙半导体有限公司拟投资</w:t>
      </w:r>
      <w:r>
        <w:rPr>
          <w:sz w:val="24"/>
          <w:szCs w:val="24"/>
        </w:rPr>
        <w:t>32200</w:t>
      </w:r>
      <w:r>
        <w:rPr>
          <w:rFonts w:hint="eastAsia"/>
          <w:sz w:val="24"/>
          <w:szCs w:val="24"/>
        </w:rPr>
        <w:t>万元，于广州市黄埔区禾丰路以南、永安大道以西地块建设志橙半导体</w:t>
      </w:r>
      <w:proofErr w:type="spellStart"/>
      <w:r>
        <w:rPr>
          <w:sz w:val="24"/>
          <w:szCs w:val="24"/>
        </w:rPr>
        <w:t>SiC</w:t>
      </w:r>
      <w:proofErr w:type="spellEnd"/>
      <w:r>
        <w:rPr>
          <w:rFonts w:hint="eastAsia"/>
          <w:sz w:val="24"/>
          <w:szCs w:val="24"/>
        </w:rPr>
        <w:t>材料研发制造总部项目，主要从事半导体芯片制程用碳化硅等新材料、核心部件的生产和研发。</w:t>
      </w:r>
      <w:r w:rsidRPr="003C1FAF">
        <w:rPr>
          <w:rFonts w:hint="eastAsia"/>
          <w:sz w:val="24"/>
          <w:szCs w:val="24"/>
        </w:rPr>
        <w:t>本项目为电子工业项目，重点关注特种气体氯化氢、四氯化硅、甲基三氯硅烷的收集处理措施，以及原料储罐风险防范措施</w:t>
      </w:r>
    </w:p>
    <w:p w:rsidR="00235E91" w:rsidRDefault="00235E91">
      <w:pPr>
        <w:rPr>
          <w:b/>
          <w:sz w:val="28"/>
          <w:szCs w:val="24"/>
        </w:rPr>
      </w:pPr>
      <w:r>
        <w:rPr>
          <w:b/>
          <w:noProof/>
          <w:sz w:val="28"/>
          <w:szCs w:val="24"/>
        </w:rPr>
        <w:lastRenderedPageBreak/>
        <w:drawing>
          <wp:inline distT="0" distB="0" distL="0" distR="0">
            <wp:extent cx="5271147" cy="2700670"/>
            <wp:effectExtent l="19050" t="0" r="5703" b="0"/>
            <wp:docPr id="16" name="图片 1" descr="C:\Users\ADMINI~1\AppData\Local\Temp\WeChat Files\80d7d737b955135901a73213833d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1\AppData\Local\Temp\WeChat Files\80d7d737b955135901a73213833d130.png"/>
                    <pic:cNvPicPr>
                      <a:picLocks noChangeAspect="1" noChangeArrowheads="1"/>
                    </pic:cNvPicPr>
                  </pic:nvPicPr>
                  <pic:blipFill>
                    <a:blip r:embed="rId22" cstate="print"/>
                    <a:srcRect/>
                    <a:stretch>
                      <a:fillRect/>
                    </a:stretch>
                  </pic:blipFill>
                  <pic:spPr bwMode="auto">
                    <a:xfrm>
                      <a:off x="0" y="0"/>
                      <a:ext cx="5274310" cy="2702291"/>
                    </a:xfrm>
                    <a:prstGeom prst="rect">
                      <a:avLst/>
                    </a:prstGeom>
                    <a:noFill/>
                    <a:ln w="9525">
                      <a:noFill/>
                      <a:miter lim="800000"/>
                      <a:headEnd/>
                      <a:tailEnd/>
                    </a:ln>
                  </pic:spPr>
                </pic:pic>
              </a:graphicData>
            </a:graphic>
          </wp:inline>
        </w:drawing>
      </w:r>
    </w:p>
    <w:p w:rsidR="00235E91" w:rsidRPr="00B77C84" w:rsidRDefault="00235E91">
      <w:pPr>
        <w:rPr>
          <w:rFonts w:ascii="宋体" w:eastAsia="宋体" w:hAnsi="宋体" w:cs="宋体"/>
          <w:b/>
          <w:sz w:val="24"/>
        </w:rPr>
      </w:pPr>
      <w:r w:rsidRPr="00B77C84">
        <w:rPr>
          <w:rFonts w:ascii="宋体" w:eastAsia="宋体" w:hAnsi="宋体" w:cs="宋体" w:hint="eastAsia"/>
          <w:b/>
          <w:sz w:val="24"/>
        </w:rPr>
        <w:t>德旭新材料（佛冈）有限公司年产11000吨工业清洗及加工新材料和日化新材料项目环境影响报告书</w:t>
      </w:r>
    </w:p>
    <w:p w:rsidR="00235E91" w:rsidRDefault="00235E91" w:rsidP="00CB13A6">
      <w:pPr>
        <w:ind w:firstLineChars="200" w:firstLine="480"/>
        <w:rPr>
          <w:rFonts w:ascii="宋体" w:eastAsia="宋体" w:hAnsi="宋体" w:cs="宋体"/>
          <w:sz w:val="24"/>
        </w:rPr>
      </w:pPr>
      <w:r w:rsidRPr="00B77C84">
        <w:rPr>
          <w:rFonts w:ascii="宋体" w:eastAsia="宋体" w:hAnsi="宋体" w:cs="宋体" w:hint="eastAsia"/>
          <w:sz w:val="24"/>
        </w:rPr>
        <w:t>本项目主要产品类别包括：功能性表面活性剂、工业清洗剂、功能性新材料及日化新材料，其产品涵盖了特种水性防锈剂、航空铝合金缓蚀剂、新能源汽车铜缓蚀剂、电子工业加工助剂与清洗助剂和日化新材料等，年产能达11000吨，项目占地面积为10263.4 平方米，主要建设厂房、仓库和办公楼。本项目为化工项目，涉及化学物料众多，重点关注有机废气高效收集和去除、环境风险防范措施等。</w:t>
      </w:r>
    </w:p>
    <w:p w:rsidR="007C154B" w:rsidRDefault="007C154B" w:rsidP="00B77C84">
      <w:pPr>
        <w:rPr>
          <w:rFonts w:ascii="宋体" w:eastAsia="宋体" w:hAnsi="宋体" w:cs="宋体"/>
          <w:sz w:val="24"/>
        </w:rPr>
      </w:pPr>
    </w:p>
    <w:p w:rsidR="007C154B" w:rsidRPr="00B77C84" w:rsidRDefault="007C154B" w:rsidP="00B77C84">
      <w:pPr>
        <w:rPr>
          <w:rFonts w:ascii="宋体" w:eastAsia="宋体" w:hAnsi="宋体" w:cs="宋体"/>
          <w:sz w:val="24"/>
        </w:rPr>
      </w:pPr>
    </w:p>
    <w:p w:rsidR="00235E91" w:rsidRDefault="007C154B">
      <w:pPr>
        <w:rPr>
          <w:b/>
          <w:sz w:val="28"/>
          <w:szCs w:val="24"/>
        </w:rPr>
      </w:pPr>
      <w:r w:rsidRPr="007C154B">
        <w:rPr>
          <w:b/>
          <w:noProof/>
          <w:sz w:val="28"/>
          <w:szCs w:val="24"/>
        </w:rPr>
        <w:drawing>
          <wp:inline distT="0" distB="0" distL="0" distR="0">
            <wp:extent cx="5273424" cy="2690037"/>
            <wp:effectExtent l="19050" t="0" r="3426" b="0"/>
            <wp:docPr id="3" name="图片 1" descr="项目所在厂区"/>
            <wp:cNvGraphicFramePr/>
            <a:graphic xmlns:a="http://schemas.openxmlformats.org/drawingml/2006/main">
              <a:graphicData uri="http://schemas.openxmlformats.org/drawingml/2006/picture">
                <pic:pic xmlns:pic="http://schemas.openxmlformats.org/drawingml/2006/picture">
                  <pic:nvPicPr>
                    <pic:cNvPr id="10" name="图片 10" descr="项目所在厂区"/>
                    <pic:cNvPicPr>
                      <a:picLocks noChangeAspect="1"/>
                    </pic:cNvPicPr>
                  </pic:nvPicPr>
                  <pic:blipFill>
                    <a:blip r:embed="rId23" cstate="print"/>
                    <a:stretch>
                      <a:fillRect/>
                    </a:stretch>
                  </pic:blipFill>
                  <pic:spPr>
                    <a:xfrm>
                      <a:off x="0" y="0"/>
                      <a:ext cx="5274310" cy="2690489"/>
                    </a:xfrm>
                    <a:prstGeom prst="rect">
                      <a:avLst/>
                    </a:prstGeom>
                  </pic:spPr>
                </pic:pic>
              </a:graphicData>
            </a:graphic>
          </wp:inline>
        </w:drawing>
      </w:r>
    </w:p>
    <w:p w:rsidR="007C154B" w:rsidRDefault="007C154B" w:rsidP="007C154B">
      <w:pPr>
        <w:jc w:val="left"/>
        <w:rPr>
          <w:b/>
          <w:sz w:val="24"/>
          <w:szCs w:val="24"/>
        </w:rPr>
      </w:pPr>
      <w:r>
        <w:rPr>
          <w:rFonts w:hint="eastAsia"/>
          <w:b/>
          <w:sz w:val="24"/>
          <w:szCs w:val="24"/>
        </w:rPr>
        <w:t>百奥泰生物制药股份有限公司永和</w:t>
      </w:r>
      <w:r>
        <w:rPr>
          <w:b/>
          <w:sz w:val="24"/>
          <w:szCs w:val="24"/>
        </w:rPr>
        <w:t>2</w:t>
      </w:r>
      <w:r>
        <w:rPr>
          <w:rFonts w:hint="eastAsia"/>
          <w:b/>
          <w:sz w:val="24"/>
          <w:szCs w:val="24"/>
        </w:rPr>
        <w:t>期原液车间扩建项目环境影响报告书</w:t>
      </w:r>
    </w:p>
    <w:p w:rsidR="007C154B" w:rsidRDefault="007C154B" w:rsidP="00CB13A6">
      <w:pPr>
        <w:ind w:firstLineChars="200" w:firstLine="480"/>
        <w:jc w:val="left"/>
        <w:rPr>
          <w:sz w:val="24"/>
          <w:szCs w:val="24"/>
        </w:rPr>
      </w:pPr>
      <w:r>
        <w:rPr>
          <w:rFonts w:hint="eastAsia"/>
          <w:sz w:val="24"/>
          <w:szCs w:val="24"/>
        </w:rPr>
        <w:t>本项目主要从事单抗原液的生产，扩建</w:t>
      </w:r>
      <w:r>
        <w:rPr>
          <w:sz w:val="24"/>
          <w:szCs w:val="24"/>
        </w:rPr>
        <w:t>1</w:t>
      </w:r>
      <w:r>
        <w:rPr>
          <w:rFonts w:hint="eastAsia"/>
          <w:sz w:val="24"/>
          <w:szCs w:val="24"/>
        </w:rPr>
        <w:t>条</w:t>
      </w:r>
      <w:r>
        <w:rPr>
          <w:sz w:val="24"/>
          <w:szCs w:val="24"/>
        </w:rPr>
        <w:t>6*6000L</w:t>
      </w:r>
      <w:r>
        <w:rPr>
          <w:rFonts w:hint="eastAsia"/>
          <w:sz w:val="24"/>
          <w:szCs w:val="24"/>
        </w:rPr>
        <w:t>单抗原液生产线。本项目占地约</w:t>
      </w:r>
      <w:r>
        <w:rPr>
          <w:sz w:val="24"/>
          <w:szCs w:val="24"/>
        </w:rPr>
        <w:t>2354</w:t>
      </w:r>
      <w:r>
        <w:rPr>
          <w:rFonts w:hint="eastAsia"/>
          <w:sz w:val="24"/>
          <w:szCs w:val="24"/>
        </w:rPr>
        <w:t>平方米，主要建设物为</w:t>
      </w:r>
      <w:r>
        <w:rPr>
          <w:sz w:val="24"/>
          <w:szCs w:val="24"/>
        </w:rPr>
        <w:t>F</w:t>
      </w:r>
      <w:r>
        <w:rPr>
          <w:rFonts w:hint="eastAsia"/>
          <w:sz w:val="24"/>
          <w:szCs w:val="24"/>
        </w:rPr>
        <w:t>栋制剂、单抗车间等。本项目主要涉及生物废水，厂区自建污水处理站对生产废水进行预处理。企业原有项目内容较多、情况较复杂，本司在接到此环评工作后，立即对企业历史项目进行调查、梳理，编制环评报告。</w:t>
      </w:r>
    </w:p>
    <w:p w:rsidR="00235E91" w:rsidRPr="007C154B" w:rsidRDefault="007C154B">
      <w:pPr>
        <w:rPr>
          <w:b/>
          <w:sz w:val="28"/>
          <w:szCs w:val="24"/>
        </w:rPr>
      </w:pPr>
      <w:r w:rsidRPr="007C154B">
        <w:rPr>
          <w:b/>
          <w:noProof/>
          <w:sz w:val="28"/>
          <w:szCs w:val="24"/>
        </w:rPr>
        <w:lastRenderedPageBreak/>
        <w:drawing>
          <wp:inline distT="0" distB="0" distL="0" distR="0">
            <wp:extent cx="5260027" cy="2488018"/>
            <wp:effectExtent l="19050" t="0" r="0" b="0"/>
            <wp:docPr id="36" name="图片 2" descr="前海人寿广州国际医院效果-副本 - 副本_页面_04"/>
            <wp:cNvGraphicFramePr/>
            <a:graphic xmlns:a="http://schemas.openxmlformats.org/drawingml/2006/main">
              <a:graphicData uri="http://schemas.openxmlformats.org/drawingml/2006/picture">
                <pic:pic xmlns:pic="http://schemas.openxmlformats.org/drawingml/2006/picture">
                  <pic:nvPicPr>
                    <pic:cNvPr id="10" name="图片 10" descr="前海人寿广州国际医院效果-副本 - 副本_页面_04"/>
                    <pic:cNvPicPr>
                      <a:picLocks noChangeAspect="1"/>
                    </pic:cNvPicPr>
                  </pic:nvPicPr>
                  <pic:blipFill>
                    <a:blip r:embed="rId24" cstate="print"/>
                    <a:srcRect b="5375"/>
                    <a:stretch>
                      <a:fillRect/>
                    </a:stretch>
                  </pic:blipFill>
                  <pic:spPr>
                    <a:xfrm>
                      <a:off x="0" y="0"/>
                      <a:ext cx="5263515" cy="2489668"/>
                    </a:xfrm>
                    <a:prstGeom prst="rect">
                      <a:avLst/>
                    </a:prstGeom>
                  </pic:spPr>
                </pic:pic>
              </a:graphicData>
            </a:graphic>
          </wp:inline>
        </w:drawing>
      </w:r>
    </w:p>
    <w:p w:rsidR="00B77C84" w:rsidRPr="00D34FEF" w:rsidRDefault="007C154B">
      <w:pPr>
        <w:rPr>
          <w:b/>
          <w:sz w:val="24"/>
          <w:szCs w:val="24"/>
        </w:rPr>
      </w:pPr>
      <w:r w:rsidRPr="00D34FEF">
        <w:rPr>
          <w:rFonts w:hint="eastAsia"/>
          <w:b/>
          <w:sz w:val="24"/>
          <w:szCs w:val="24"/>
        </w:rPr>
        <w:t>前海人寿广州国际健康城项目</w:t>
      </w:r>
    </w:p>
    <w:p w:rsidR="007C154B" w:rsidRDefault="007C154B" w:rsidP="00CB13A6">
      <w:pPr>
        <w:ind w:firstLineChars="200" w:firstLine="480"/>
        <w:jc w:val="left"/>
        <w:rPr>
          <w:sz w:val="24"/>
          <w:szCs w:val="24"/>
        </w:rPr>
      </w:pPr>
      <w:r>
        <w:rPr>
          <w:rFonts w:hint="eastAsia"/>
          <w:sz w:val="24"/>
          <w:szCs w:val="24"/>
        </w:rPr>
        <w:t>项目总投资</w:t>
      </w:r>
      <w:r>
        <w:rPr>
          <w:sz w:val="24"/>
          <w:szCs w:val="24"/>
        </w:rPr>
        <w:t>700000</w:t>
      </w:r>
      <w:r>
        <w:rPr>
          <w:rFonts w:hint="eastAsia"/>
          <w:sz w:val="24"/>
          <w:szCs w:val="24"/>
        </w:rPr>
        <w:t>万元，</w:t>
      </w:r>
      <w:r>
        <w:rPr>
          <w:rFonts w:hint="eastAsia"/>
          <w:sz w:val="24"/>
        </w:rPr>
        <w:t>总建筑面积</w:t>
      </w:r>
      <w:r>
        <w:rPr>
          <w:sz w:val="24"/>
        </w:rPr>
        <w:t>662565.45</w:t>
      </w:r>
      <w:r>
        <w:rPr>
          <w:rFonts w:hint="eastAsia"/>
          <w:sz w:val="24"/>
        </w:rPr>
        <w:t>平方米，主要建设内容包括三级综合医院；市政公交首末站，社会停车场（库）；养老生活区、养老配套等。三级综合医院规划床位</w:t>
      </w:r>
      <w:r>
        <w:rPr>
          <w:sz w:val="24"/>
        </w:rPr>
        <w:t>2000</w:t>
      </w:r>
      <w:r>
        <w:rPr>
          <w:rFonts w:hint="eastAsia"/>
          <w:sz w:val="24"/>
        </w:rPr>
        <w:t>床，门急诊接诊能力为</w:t>
      </w:r>
      <w:r>
        <w:rPr>
          <w:sz w:val="24"/>
        </w:rPr>
        <w:t>6000</w:t>
      </w:r>
      <w:r>
        <w:rPr>
          <w:rFonts w:hint="eastAsia"/>
          <w:sz w:val="24"/>
        </w:rPr>
        <w:t>人次</w:t>
      </w:r>
      <w:r>
        <w:rPr>
          <w:sz w:val="24"/>
        </w:rPr>
        <w:t>/</w:t>
      </w:r>
      <w:r>
        <w:rPr>
          <w:rFonts w:hint="eastAsia"/>
          <w:sz w:val="24"/>
        </w:rPr>
        <w:t>日，养老生活区规划床位</w:t>
      </w:r>
      <w:r>
        <w:rPr>
          <w:sz w:val="24"/>
        </w:rPr>
        <w:t>500</w:t>
      </w:r>
      <w:r>
        <w:rPr>
          <w:rFonts w:hint="eastAsia"/>
          <w:sz w:val="24"/>
        </w:rPr>
        <w:t>张，门诊接诊能力为</w:t>
      </w:r>
      <w:r>
        <w:rPr>
          <w:sz w:val="24"/>
        </w:rPr>
        <w:t>192</w:t>
      </w:r>
      <w:r>
        <w:rPr>
          <w:rFonts w:hint="eastAsia"/>
          <w:sz w:val="24"/>
        </w:rPr>
        <w:t>人次</w:t>
      </w:r>
      <w:r>
        <w:rPr>
          <w:sz w:val="24"/>
        </w:rPr>
        <w:t>/</w:t>
      </w:r>
      <w:r>
        <w:rPr>
          <w:rFonts w:hint="eastAsia"/>
          <w:sz w:val="24"/>
        </w:rPr>
        <w:t>日。项目规模较大，涉及内容较多，因此需多花时间</w:t>
      </w:r>
      <w:r>
        <w:rPr>
          <w:rFonts w:hint="eastAsia"/>
          <w:sz w:val="24"/>
          <w:szCs w:val="24"/>
        </w:rPr>
        <w:t>详细了解各主体功能，开发区这边对医院项目</w:t>
      </w:r>
      <w:r>
        <w:rPr>
          <w:rFonts w:hint="eastAsia"/>
          <w:sz w:val="24"/>
        </w:rPr>
        <w:t>周边环境要求较高，</w:t>
      </w:r>
      <w:r>
        <w:rPr>
          <w:rFonts w:hint="eastAsia"/>
          <w:sz w:val="24"/>
          <w:szCs w:val="24"/>
        </w:rPr>
        <w:t>需要了解并收集周边厂企排污资料，而项目地块周边厂企众多，我司对评价范围内的每一条街道每一个厂企进行走访调研，同时通过环保主管部门的协助，获得周边厂企的排污资料，并按企业要求完成环保手续报建工作。</w:t>
      </w:r>
    </w:p>
    <w:p w:rsidR="00D34FEF" w:rsidRDefault="00D34FEF" w:rsidP="007C154B">
      <w:pPr>
        <w:jc w:val="left"/>
        <w:rPr>
          <w:sz w:val="24"/>
          <w:szCs w:val="24"/>
        </w:rPr>
      </w:pPr>
    </w:p>
    <w:p w:rsidR="00B77C84" w:rsidRDefault="00B77C84" w:rsidP="00B77C84">
      <w:pPr>
        <w:rPr>
          <w:b/>
          <w:sz w:val="28"/>
          <w:szCs w:val="24"/>
        </w:rPr>
      </w:pPr>
      <w:r>
        <w:rPr>
          <w:noProof/>
        </w:rPr>
        <w:drawing>
          <wp:inline distT="0" distB="0" distL="0" distR="0">
            <wp:extent cx="5271519" cy="2626242"/>
            <wp:effectExtent l="19050" t="0" r="5331" b="0"/>
            <wp:docPr id="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5" cstate="print"/>
                    <a:srcRect/>
                    <a:stretch>
                      <a:fillRect/>
                    </a:stretch>
                  </pic:blipFill>
                  <pic:spPr bwMode="auto">
                    <a:xfrm>
                      <a:off x="0" y="0"/>
                      <a:ext cx="5273675" cy="2627316"/>
                    </a:xfrm>
                    <a:prstGeom prst="rect">
                      <a:avLst/>
                    </a:prstGeom>
                    <a:noFill/>
                    <a:ln w="9525">
                      <a:noFill/>
                      <a:miter lim="800000"/>
                      <a:headEnd/>
                      <a:tailEnd/>
                    </a:ln>
                  </pic:spPr>
                </pic:pic>
              </a:graphicData>
            </a:graphic>
          </wp:inline>
        </w:drawing>
      </w:r>
    </w:p>
    <w:p w:rsidR="00B77C84" w:rsidRPr="007C154B" w:rsidRDefault="00B77C84" w:rsidP="00B77C84">
      <w:pPr>
        <w:rPr>
          <w:rFonts w:ascii="宋体" w:eastAsia="宋体" w:hAnsi="宋体" w:cs="宋体"/>
          <w:b/>
          <w:sz w:val="24"/>
        </w:rPr>
      </w:pPr>
      <w:r w:rsidRPr="00B77C84">
        <w:rPr>
          <w:rFonts w:ascii="宋体" w:eastAsia="宋体" w:hAnsi="宋体" w:cs="宋体" w:hint="eastAsia"/>
          <w:b/>
          <w:sz w:val="24"/>
        </w:rPr>
        <w:t>广州赛业百沐生物科技有限公司模式动物实验室扩建项目环境影响报告书</w:t>
      </w:r>
    </w:p>
    <w:p w:rsidR="00B77C84" w:rsidRDefault="00B77C84" w:rsidP="00CB13A6">
      <w:pPr>
        <w:ind w:firstLineChars="200" w:firstLine="480"/>
        <w:rPr>
          <w:rFonts w:ascii="宋体" w:eastAsia="宋体" w:hAnsi="宋体" w:cs="宋体"/>
          <w:sz w:val="24"/>
        </w:rPr>
      </w:pPr>
      <w:r w:rsidRPr="007C154B">
        <w:rPr>
          <w:rFonts w:ascii="宋体" w:eastAsia="宋体" w:hAnsi="宋体" w:cs="宋体" w:hint="eastAsia"/>
          <w:sz w:val="24"/>
        </w:rPr>
        <w:t>项目主要扩建内容为：对原有项目实验室进行改造，新增基因编制大、小鼠制备技术实验（转基因实验），年进行基因修饰大鼠实验约</w:t>
      </w:r>
      <w:r w:rsidRPr="007C154B">
        <w:rPr>
          <w:rFonts w:ascii="宋体" w:eastAsia="宋体" w:hAnsi="宋体" w:cs="宋体"/>
          <w:sz w:val="24"/>
        </w:rPr>
        <w:t>2000</w:t>
      </w:r>
      <w:r w:rsidRPr="007C154B">
        <w:rPr>
          <w:rFonts w:ascii="宋体" w:eastAsia="宋体" w:hAnsi="宋体" w:cs="宋体" w:hint="eastAsia"/>
          <w:sz w:val="24"/>
        </w:rPr>
        <w:t>次，进行基因修饰小鼠实验约</w:t>
      </w:r>
      <w:r w:rsidRPr="007C154B">
        <w:rPr>
          <w:rFonts w:ascii="宋体" w:eastAsia="宋体" w:hAnsi="宋体" w:cs="宋体"/>
          <w:sz w:val="24"/>
        </w:rPr>
        <w:t>2000</w:t>
      </w:r>
      <w:r w:rsidRPr="007C154B">
        <w:rPr>
          <w:rFonts w:ascii="宋体" w:eastAsia="宋体" w:hAnsi="宋体" w:cs="宋体" w:hint="eastAsia"/>
          <w:sz w:val="24"/>
        </w:rPr>
        <w:t>次。增加的实验为小鼠体外受精实验、小鼠精子冷冻和复苏、转基因鼠制备实验、分子鉴定实验和动物健康检测实验。本项目为转基因实验室项目，实验内容较多，重点关注实验废气、废水、危险废物的处理处置措施及环境影响程度，环境风险和生物安全</w:t>
      </w:r>
      <w:r w:rsidR="002B5EF7">
        <w:rPr>
          <w:rFonts w:ascii="宋体" w:eastAsia="宋体" w:hAnsi="宋体" w:cs="宋体" w:hint="eastAsia"/>
          <w:sz w:val="24"/>
        </w:rPr>
        <w:t>。</w:t>
      </w:r>
    </w:p>
    <w:p w:rsidR="002B5EF7" w:rsidRDefault="002B5EF7" w:rsidP="002B5EF7">
      <w:pPr>
        <w:jc w:val="left"/>
        <w:rPr>
          <w:b/>
          <w:sz w:val="24"/>
          <w:szCs w:val="24"/>
        </w:rPr>
      </w:pPr>
      <w:r w:rsidRPr="003E5449">
        <w:rPr>
          <w:b/>
          <w:noProof/>
          <w:sz w:val="24"/>
          <w:szCs w:val="24"/>
        </w:rPr>
        <w:lastRenderedPageBreak/>
        <w:drawing>
          <wp:inline distT="0" distB="0" distL="0" distR="0">
            <wp:extent cx="5266035" cy="2711302"/>
            <wp:effectExtent l="19050" t="0" r="0" b="0"/>
            <wp:docPr id="1" name="图片 13"/>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6" cstate="print">
                      <a:extLst>
                        <a:ext uri="{28A0092B-C50C-407E-A947-70E740481C1C}">
                          <a14:useLocalDpi xmlns:lc="http://schemas.openxmlformats.org/drawingml/2006/lockedCanva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7777" t="19167" r="1563" b="9723"/>
                    <a:stretch>
                      <a:fillRect/>
                    </a:stretch>
                  </pic:blipFill>
                  <pic:spPr bwMode="auto">
                    <a:xfrm>
                      <a:off x="0" y="0"/>
                      <a:ext cx="5274310" cy="2715562"/>
                    </a:xfrm>
                    <a:prstGeom prst="rect">
                      <a:avLst/>
                    </a:prstGeom>
                    <a:noFill/>
                    <a:ln>
                      <a:noFill/>
                    </a:ln>
                  </pic:spPr>
                </pic:pic>
              </a:graphicData>
            </a:graphic>
          </wp:inline>
        </w:drawing>
      </w:r>
    </w:p>
    <w:p w:rsidR="002B5EF7" w:rsidRPr="002B5EF7" w:rsidRDefault="002B5EF7" w:rsidP="002B5EF7">
      <w:pPr>
        <w:rPr>
          <w:rFonts w:ascii="Times New Roman" w:hAnsi="Times New Roman" w:cs="Times New Roman"/>
          <w:b/>
          <w:bCs/>
          <w:sz w:val="24"/>
          <w:szCs w:val="24"/>
        </w:rPr>
      </w:pPr>
      <w:r w:rsidRPr="002B5EF7">
        <w:rPr>
          <w:rFonts w:ascii="Times New Roman" w:hAnsi="Times New Roman" w:cs="Times New Roman" w:hint="eastAsia"/>
          <w:b/>
          <w:bCs/>
          <w:sz w:val="24"/>
          <w:szCs w:val="24"/>
        </w:rPr>
        <w:t>广东科擎医药有限公司清远研发中心及制剂产业化基地建设项目环境影响报告书</w:t>
      </w:r>
    </w:p>
    <w:p w:rsidR="002B5EF7" w:rsidRDefault="002B5EF7" w:rsidP="002B5EF7">
      <w:pPr>
        <w:rPr>
          <w:rFonts w:ascii="Times New Roman" w:hAnsi="Times New Roman" w:cs="Times New Roman"/>
          <w:bCs/>
          <w:sz w:val="24"/>
          <w:szCs w:val="24"/>
        </w:rPr>
      </w:pPr>
      <w:r w:rsidRPr="002B5EF7">
        <w:rPr>
          <w:rFonts w:ascii="Times New Roman" w:hAnsi="Times New Roman" w:cs="Times New Roman" w:hint="eastAsia"/>
          <w:bCs/>
          <w:sz w:val="24"/>
          <w:szCs w:val="24"/>
        </w:rPr>
        <w:t>本项目主要从事注射用</w:t>
      </w:r>
      <w:r w:rsidRPr="002B5EF7">
        <w:rPr>
          <w:rFonts w:ascii="Times New Roman" w:hAnsi="Times New Roman" w:cs="Times New Roman" w:hint="eastAsia"/>
          <w:bCs/>
          <w:sz w:val="24"/>
          <w:szCs w:val="24"/>
        </w:rPr>
        <w:t>BEBT-908</w:t>
      </w:r>
      <w:r w:rsidRPr="002B5EF7">
        <w:rPr>
          <w:rFonts w:ascii="Times New Roman" w:hAnsi="Times New Roman" w:cs="Times New Roman" w:hint="eastAsia"/>
          <w:bCs/>
          <w:sz w:val="24"/>
          <w:szCs w:val="24"/>
        </w:rPr>
        <w:t>、</w:t>
      </w:r>
      <w:r w:rsidRPr="002B5EF7">
        <w:rPr>
          <w:rFonts w:ascii="Times New Roman" w:hAnsi="Times New Roman" w:cs="Times New Roman" w:hint="eastAsia"/>
          <w:bCs/>
          <w:sz w:val="24"/>
          <w:szCs w:val="24"/>
        </w:rPr>
        <w:t>BEBT-209</w:t>
      </w:r>
      <w:r w:rsidRPr="002B5EF7">
        <w:rPr>
          <w:rFonts w:ascii="Times New Roman" w:hAnsi="Times New Roman" w:cs="Times New Roman" w:hint="eastAsia"/>
          <w:bCs/>
          <w:sz w:val="24"/>
          <w:szCs w:val="24"/>
        </w:rPr>
        <w:t>胶囊生产，以及</w:t>
      </w:r>
      <w:r w:rsidRPr="002B5EF7">
        <w:rPr>
          <w:rFonts w:ascii="Times New Roman" w:hAnsi="Times New Roman" w:cs="Times New Roman" w:hint="eastAsia"/>
          <w:bCs/>
          <w:sz w:val="24"/>
          <w:szCs w:val="24"/>
        </w:rPr>
        <w:t>BEBT-908</w:t>
      </w:r>
      <w:r w:rsidRPr="002B5EF7">
        <w:rPr>
          <w:rFonts w:ascii="Times New Roman" w:hAnsi="Times New Roman" w:cs="Times New Roman" w:hint="eastAsia"/>
          <w:bCs/>
          <w:sz w:val="24"/>
          <w:szCs w:val="24"/>
        </w:rPr>
        <w:t>、</w:t>
      </w:r>
      <w:r w:rsidRPr="002B5EF7">
        <w:rPr>
          <w:rFonts w:ascii="Times New Roman" w:hAnsi="Times New Roman" w:cs="Times New Roman" w:hint="eastAsia"/>
          <w:bCs/>
          <w:sz w:val="24"/>
          <w:szCs w:val="24"/>
        </w:rPr>
        <w:t>BEBT-209</w:t>
      </w:r>
      <w:r w:rsidRPr="002B5EF7">
        <w:rPr>
          <w:rFonts w:ascii="Times New Roman" w:hAnsi="Times New Roman" w:cs="Times New Roman" w:hint="eastAsia"/>
          <w:bCs/>
          <w:sz w:val="24"/>
          <w:szCs w:val="24"/>
        </w:rPr>
        <w:t>、</w:t>
      </w:r>
      <w:r w:rsidRPr="002B5EF7">
        <w:rPr>
          <w:rFonts w:ascii="Times New Roman" w:hAnsi="Times New Roman" w:cs="Times New Roman" w:hint="eastAsia"/>
          <w:bCs/>
          <w:sz w:val="24"/>
          <w:szCs w:val="24"/>
        </w:rPr>
        <w:t>BEBT-109</w:t>
      </w:r>
      <w:r w:rsidRPr="002B5EF7">
        <w:rPr>
          <w:rFonts w:ascii="Times New Roman" w:hAnsi="Times New Roman" w:cs="Times New Roman" w:hint="eastAsia"/>
          <w:bCs/>
          <w:sz w:val="24"/>
          <w:szCs w:val="24"/>
        </w:rPr>
        <w:t>原料药的研发中试，并配套实验室用于前期研发和产品监测，设有制剂实验室、合成实验室、分析实验室、生物实验室、动物房等，年产</w:t>
      </w:r>
      <w:r w:rsidRPr="002B5EF7">
        <w:rPr>
          <w:rFonts w:ascii="Times New Roman" w:hAnsi="Times New Roman" w:cs="Times New Roman" w:hint="eastAsia"/>
          <w:bCs/>
          <w:sz w:val="24"/>
          <w:szCs w:val="24"/>
        </w:rPr>
        <w:t>1200</w:t>
      </w:r>
      <w:r w:rsidRPr="002B5EF7">
        <w:rPr>
          <w:rFonts w:ascii="Times New Roman" w:hAnsi="Times New Roman" w:cs="Times New Roman" w:hint="eastAsia"/>
          <w:bCs/>
          <w:sz w:val="24"/>
          <w:szCs w:val="24"/>
        </w:rPr>
        <w:t>万支注射用</w:t>
      </w:r>
      <w:r w:rsidRPr="002B5EF7">
        <w:rPr>
          <w:rFonts w:ascii="Times New Roman" w:hAnsi="Times New Roman" w:cs="Times New Roman" w:hint="eastAsia"/>
          <w:bCs/>
          <w:sz w:val="24"/>
          <w:szCs w:val="24"/>
        </w:rPr>
        <w:t>BEBT-908</w:t>
      </w:r>
      <w:r w:rsidRPr="002B5EF7">
        <w:rPr>
          <w:rFonts w:ascii="Times New Roman" w:hAnsi="Times New Roman" w:cs="Times New Roman" w:hint="eastAsia"/>
          <w:bCs/>
          <w:sz w:val="24"/>
          <w:szCs w:val="24"/>
        </w:rPr>
        <w:t>、</w:t>
      </w:r>
      <w:r w:rsidRPr="002B5EF7">
        <w:rPr>
          <w:rFonts w:ascii="Times New Roman" w:hAnsi="Times New Roman" w:cs="Times New Roman" w:hint="eastAsia"/>
          <w:bCs/>
          <w:sz w:val="24"/>
          <w:szCs w:val="24"/>
        </w:rPr>
        <w:t>20000</w:t>
      </w:r>
      <w:r w:rsidRPr="002B5EF7">
        <w:rPr>
          <w:rFonts w:ascii="Times New Roman" w:hAnsi="Times New Roman" w:cs="Times New Roman" w:hint="eastAsia"/>
          <w:bCs/>
          <w:sz w:val="24"/>
          <w:szCs w:val="24"/>
        </w:rPr>
        <w:t>万粒</w:t>
      </w:r>
      <w:r w:rsidRPr="002B5EF7">
        <w:rPr>
          <w:rFonts w:ascii="Times New Roman" w:hAnsi="Times New Roman" w:cs="Times New Roman" w:hint="eastAsia"/>
          <w:bCs/>
          <w:sz w:val="24"/>
          <w:szCs w:val="24"/>
        </w:rPr>
        <w:t>BEBT-209</w:t>
      </w:r>
      <w:r w:rsidRPr="002B5EF7">
        <w:rPr>
          <w:rFonts w:ascii="Times New Roman" w:hAnsi="Times New Roman" w:cs="Times New Roman" w:hint="eastAsia"/>
          <w:bCs/>
          <w:sz w:val="24"/>
          <w:szCs w:val="24"/>
        </w:rPr>
        <w:t>胶囊，主要关注生产废水以及有机废气、臭气等处理，提出相应治理措施，并且涉及危险化学品，注意环境风险防范措施。</w:t>
      </w:r>
    </w:p>
    <w:p w:rsidR="002B5EF7" w:rsidRPr="002B5EF7" w:rsidRDefault="002B5EF7" w:rsidP="00CB13A6">
      <w:pPr>
        <w:ind w:firstLineChars="200" w:firstLine="480"/>
        <w:rPr>
          <w:rFonts w:ascii="宋体" w:eastAsia="宋体" w:hAnsi="宋体" w:cs="宋体"/>
          <w:sz w:val="24"/>
        </w:rPr>
      </w:pPr>
    </w:p>
    <w:p w:rsidR="00235E91" w:rsidRPr="003C1FAF" w:rsidRDefault="003C1FAF">
      <w:pPr>
        <w:rPr>
          <w:b/>
          <w:sz w:val="28"/>
          <w:szCs w:val="24"/>
        </w:rPr>
      </w:pPr>
      <w:r w:rsidRPr="003C1FAF">
        <w:rPr>
          <w:b/>
          <w:noProof/>
          <w:sz w:val="28"/>
          <w:szCs w:val="24"/>
        </w:rPr>
        <w:drawing>
          <wp:inline distT="0" distB="0" distL="0" distR="0">
            <wp:extent cx="5266892" cy="2626242"/>
            <wp:effectExtent l="19050" t="0" r="0" b="0"/>
            <wp:docPr id="40" name="图片 4" descr="C:\Users\Administrator\Desktop\宣传册资料syy\中车时代电动\中国中车时代电动（我们做的是这种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Desktop\宣传册资料syy\中车时代电动\中国中车时代电动（我们做的是这种款）.jpg"/>
                    <pic:cNvPicPr>
                      <a:picLocks noChangeAspect="1" noChangeArrowheads="1"/>
                    </pic:cNvPicPr>
                  </pic:nvPicPr>
                  <pic:blipFill>
                    <a:blip r:embed="rId27" cstate="print"/>
                    <a:srcRect/>
                    <a:stretch>
                      <a:fillRect/>
                    </a:stretch>
                  </pic:blipFill>
                  <pic:spPr bwMode="auto">
                    <a:xfrm>
                      <a:off x="0" y="0"/>
                      <a:ext cx="5274310" cy="2629941"/>
                    </a:xfrm>
                    <a:prstGeom prst="rect">
                      <a:avLst/>
                    </a:prstGeom>
                    <a:noFill/>
                    <a:ln w="9525">
                      <a:noFill/>
                      <a:miter lim="800000"/>
                      <a:headEnd/>
                      <a:tailEnd/>
                    </a:ln>
                  </pic:spPr>
                </pic:pic>
              </a:graphicData>
            </a:graphic>
          </wp:inline>
        </w:drawing>
      </w:r>
    </w:p>
    <w:p w:rsidR="003C1FAF" w:rsidRPr="003277DA" w:rsidRDefault="003C1FAF" w:rsidP="003C1FAF">
      <w:pPr>
        <w:jc w:val="left"/>
        <w:rPr>
          <w:b/>
          <w:sz w:val="24"/>
          <w:szCs w:val="24"/>
        </w:rPr>
      </w:pPr>
      <w:r w:rsidRPr="003277DA">
        <w:rPr>
          <w:rFonts w:hint="eastAsia"/>
          <w:b/>
          <w:sz w:val="24"/>
          <w:szCs w:val="24"/>
        </w:rPr>
        <w:t>中车时代电动汽车股份有限公司中车时代电动广州新能源客车项目</w:t>
      </w:r>
      <w:r>
        <w:rPr>
          <w:rFonts w:hint="eastAsia"/>
          <w:b/>
          <w:sz w:val="24"/>
          <w:szCs w:val="24"/>
        </w:rPr>
        <w:t>环境影响报告书</w:t>
      </w:r>
    </w:p>
    <w:p w:rsidR="003C1FAF" w:rsidRDefault="003C1FAF" w:rsidP="003C1FAF">
      <w:pPr>
        <w:ind w:firstLineChars="200" w:firstLine="480"/>
        <w:jc w:val="left"/>
        <w:rPr>
          <w:sz w:val="24"/>
          <w:szCs w:val="24"/>
        </w:rPr>
      </w:pPr>
      <w:r>
        <w:rPr>
          <w:rFonts w:hint="eastAsia"/>
          <w:sz w:val="24"/>
          <w:szCs w:val="24"/>
        </w:rPr>
        <w:t>本项目</w:t>
      </w:r>
      <w:r w:rsidRPr="003277DA">
        <w:rPr>
          <w:rFonts w:hint="eastAsia"/>
          <w:sz w:val="24"/>
          <w:szCs w:val="24"/>
        </w:rPr>
        <w:t>总投资</w:t>
      </w:r>
      <w:r w:rsidRPr="003277DA">
        <w:rPr>
          <w:rFonts w:hint="eastAsia"/>
          <w:sz w:val="24"/>
          <w:szCs w:val="24"/>
        </w:rPr>
        <w:t>36441</w:t>
      </w:r>
      <w:r w:rsidRPr="003277DA">
        <w:rPr>
          <w:rFonts w:hint="eastAsia"/>
          <w:sz w:val="24"/>
          <w:szCs w:val="24"/>
        </w:rPr>
        <w:t>万元，利用机车检修基地广机检修区现有部分厂房</w:t>
      </w:r>
      <w:r w:rsidRPr="003277DA">
        <w:rPr>
          <w:rFonts w:hint="eastAsia"/>
          <w:sz w:val="24"/>
          <w:szCs w:val="24"/>
        </w:rPr>
        <w:t>17087.5m</w:t>
      </w:r>
      <w:r w:rsidRPr="00EC1828">
        <w:rPr>
          <w:rFonts w:hint="eastAsia"/>
          <w:sz w:val="24"/>
          <w:szCs w:val="24"/>
          <w:vertAlign w:val="superscript"/>
        </w:rPr>
        <w:t>2</w:t>
      </w:r>
      <w:r w:rsidRPr="003277DA">
        <w:rPr>
          <w:rFonts w:hint="eastAsia"/>
          <w:sz w:val="24"/>
          <w:szCs w:val="24"/>
        </w:rPr>
        <w:t>，新建</w:t>
      </w:r>
      <w:r w:rsidRPr="003277DA">
        <w:rPr>
          <w:rFonts w:hint="eastAsia"/>
          <w:sz w:val="24"/>
          <w:szCs w:val="24"/>
        </w:rPr>
        <w:t>1010.1m</w:t>
      </w:r>
      <w:r w:rsidRPr="00EC1828">
        <w:rPr>
          <w:rFonts w:hint="eastAsia"/>
          <w:sz w:val="24"/>
          <w:szCs w:val="24"/>
          <w:vertAlign w:val="superscript"/>
        </w:rPr>
        <w:t>2</w:t>
      </w:r>
      <w:r w:rsidRPr="003277DA">
        <w:rPr>
          <w:rFonts w:hint="eastAsia"/>
          <w:sz w:val="24"/>
          <w:szCs w:val="24"/>
        </w:rPr>
        <w:t>，年产大中型新能源客车</w:t>
      </w:r>
      <w:r w:rsidRPr="003277DA">
        <w:rPr>
          <w:rFonts w:hint="eastAsia"/>
          <w:sz w:val="24"/>
          <w:szCs w:val="24"/>
        </w:rPr>
        <w:t>1000</w:t>
      </w:r>
      <w:r w:rsidRPr="003277DA">
        <w:rPr>
          <w:rFonts w:hint="eastAsia"/>
          <w:sz w:val="24"/>
          <w:szCs w:val="24"/>
        </w:rPr>
        <w:t>辆。项目依托基地内容多、基地产污多且杂；项目大气评价等级为一级，模式预测需调查并核算区域污染源，工作量巨大，项目组扎实推进，按客户要求多次修改方案，</w:t>
      </w:r>
      <w:r w:rsidRPr="00DE5215">
        <w:rPr>
          <w:rFonts w:hint="eastAsia"/>
          <w:sz w:val="24"/>
          <w:szCs w:val="24"/>
        </w:rPr>
        <w:t>报告质量得到了广州市生态环境局和广州市环境技术评估中心的高度评价</w:t>
      </w:r>
      <w:r w:rsidRPr="003277DA">
        <w:rPr>
          <w:rFonts w:hint="eastAsia"/>
          <w:sz w:val="24"/>
          <w:szCs w:val="24"/>
        </w:rPr>
        <w:t>。</w:t>
      </w:r>
    </w:p>
    <w:p w:rsidR="00235E91" w:rsidRPr="003C1FAF" w:rsidRDefault="003C1FAF">
      <w:pPr>
        <w:rPr>
          <w:b/>
          <w:sz w:val="28"/>
          <w:szCs w:val="24"/>
        </w:rPr>
      </w:pPr>
      <w:r w:rsidRPr="003C1FAF">
        <w:rPr>
          <w:b/>
          <w:noProof/>
          <w:sz w:val="28"/>
          <w:szCs w:val="24"/>
        </w:rPr>
        <w:lastRenderedPageBreak/>
        <w:drawing>
          <wp:inline distT="0" distB="0" distL="0" distR="0">
            <wp:extent cx="5271290" cy="3094074"/>
            <wp:effectExtent l="19050" t="0" r="5560" b="0"/>
            <wp:docPr id="41" name="图片 5" descr="C:\Users\Administrator\Desktop\小方\小方\广州福耀玻璃有限公司产能调整改扩建项目环境影响报告书\福耀玻璃门口.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Desktop\小方\小方\广州福耀玻璃有限公司产能调整改扩建项目环境影响报告书\福耀玻璃门口.jpg"/>
                    <pic:cNvPicPr>
                      <a:picLocks noChangeAspect="1" noChangeArrowheads="1"/>
                    </pic:cNvPicPr>
                  </pic:nvPicPr>
                  <pic:blipFill>
                    <a:blip r:embed="rId28" cstate="print"/>
                    <a:srcRect/>
                    <a:stretch>
                      <a:fillRect/>
                    </a:stretch>
                  </pic:blipFill>
                  <pic:spPr bwMode="auto">
                    <a:xfrm>
                      <a:off x="0" y="0"/>
                      <a:ext cx="5274310" cy="3095846"/>
                    </a:xfrm>
                    <a:prstGeom prst="rect">
                      <a:avLst/>
                    </a:prstGeom>
                    <a:noFill/>
                    <a:ln w="9525">
                      <a:noFill/>
                      <a:miter lim="800000"/>
                      <a:headEnd/>
                      <a:tailEnd/>
                    </a:ln>
                  </pic:spPr>
                </pic:pic>
              </a:graphicData>
            </a:graphic>
          </wp:inline>
        </w:drawing>
      </w:r>
    </w:p>
    <w:p w:rsidR="003C1FAF" w:rsidRPr="003277DA" w:rsidRDefault="003C1FAF" w:rsidP="003C1FAF">
      <w:pPr>
        <w:jc w:val="left"/>
        <w:rPr>
          <w:b/>
          <w:sz w:val="24"/>
          <w:szCs w:val="24"/>
        </w:rPr>
      </w:pPr>
      <w:r w:rsidRPr="003277DA">
        <w:rPr>
          <w:rFonts w:hint="eastAsia"/>
          <w:b/>
          <w:sz w:val="24"/>
          <w:szCs w:val="24"/>
        </w:rPr>
        <w:t>广州福耀玻璃有限公司产能调整改扩建项目环境影响报告书</w:t>
      </w:r>
    </w:p>
    <w:p w:rsidR="003C1FAF" w:rsidRDefault="003C1FAF" w:rsidP="003C1FAF">
      <w:pPr>
        <w:ind w:firstLineChars="200" w:firstLine="480"/>
        <w:jc w:val="left"/>
        <w:rPr>
          <w:sz w:val="24"/>
          <w:szCs w:val="24"/>
        </w:rPr>
      </w:pPr>
      <w:r>
        <w:rPr>
          <w:rFonts w:hint="eastAsia"/>
          <w:sz w:val="24"/>
          <w:szCs w:val="24"/>
        </w:rPr>
        <w:t>福耀公司</w:t>
      </w:r>
      <w:r w:rsidRPr="003277DA">
        <w:rPr>
          <w:rFonts w:hint="eastAsia"/>
          <w:sz w:val="24"/>
          <w:szCs w:val="24"/>
        </w:rPr>
        <w:t>为适应市场发展，调整后，产能达</w:t>
      </w:r>
      <w:r w:rsidRPr="003277DA">
        <w:rPr>
          <w:rFonts w:hint="eastAsia"/>
          <w:sz w:val="24"/>
          <w:szCs w:val="24"/>
        </w:rPr>
        <w:t>4960</w:t>
      </w:r>
      <w:r w:rsidRPr="003277DA">
        <w:rPr>
          <w:rFonts w:hint="eastAsia"/>
          <w:sz w:val="24"/>
          <w:szCs w:val="24"/>
        </w:rPr>
        <w:t>万片</w:t>
      </w:r>
      <w:r w:rsidRPr="003277DA">
        <w:rPr>
          <w:rFonts w:hint="eastAsia"/>
          <w:sz w:val="24"/>
          <w:szCs w:val="24"/>
        </w:rPr>
        <w:t>/</w:t>
      </w:r>
      <w:r w:rsidRPr="003277DA">
        <w:rPr>
          <w:rFonts w:hint="eastAsia"/>
          <w:sz w:val="24"/>
          <w:szCs w:val="24"/>
        </w:rPr>
        <w:t>年。</w:t>
      </w:r>
      <w:r w:rsidRPr="007F5089">
        <w:rPr>
          <w:rFonts w:hint="eastAsia"/>
          <w:sz w:val="24"/>
          <w:szCs w:val="24"/>
        </w:rPr>
        <w:t>我公司组建项目小组，多次进入企业了解具体生产情况、环保措施的实际建设和运行情况，重点调查企业污水处理站实际处理工艺、排水量和回用水量问题，帮助企业梳理全厂存在的环保问题，同时对现有问题以及扩建工程的产污环节提出了可行合理的措施</w:t>
      </w:r>
      <w:r>
        <w:rPr>
          <w:rFonts w:hint="eastAsia"/>
          <w:sz w:val="24"/>
          <w:szCs w:val="24"/>
        </w:rPr>
        <w:t>。</w:t>
      </w:r>
    </w:p>
    <w:p w:rsidR="00AE3061" w:rsidRDefault="00D34FEF">
      <w:pPr>
        <w:rPr>
          <w:sz w:val="24"/>
          <w:szCs w:val="24"/>
        </w:rPr>
      </w:pPr>
      <w:r w:rsidRPr="00D34FEF">
        <w:rPr>
          <w:noProof/>
          <w:sz w:val="24"/>
          <w:szCs w:val="24"/>
        </w:rPr>
        <w:drawing>
          <wp:inline distT="0" distB="0" distL="0" distR="0">
            <wp:extent cx="5274310" cy="2637023"/>
            <wp:effectExtent l="19050" t="0" r="2540" b="0"/>
            <wp:docPr id="43" name="图片 6" descr="C:\Users\Administrator\Desktop\小方\小方\广州江铜铜材有限公司二期铜杆线扩建项目环境影响报告书\江铜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strator\Desktop\小方\小方\广州江铜铜材有限公司二期铜杆线扩建项目环境影响报告书\江铜1.jpeg"/>
                    <pic:cNvPicPr>
                      <a:picLocks noChangeAspect="1" noChangeArrowheads="1"/>
                    </pic:cNvPicPr>
                  </pic:nvPicPr>
                  <pic:blipFill>
                    <a:blip r:embed="rId29" cstate="print"/>
                    <a:srcRect/>
                    <a:stretch>
                      <a:fillRect/>
                    </a:stretch>
                  </pic:blipFill>
                  <pic:spPr bwMode="auto">
                    <a:xfrm>
                      <a:off x="0" y="0"/>
                      <a:ext cx="5274310" cy="2637023"/>
                    </a:xfrm>
                    <a:prstGeom prst="rect">
                      <a:avLst/>
                    </a:prstGeom>
                    <a:noFill/>
                    <a:ln w="9525">
                      <a:noFill/>
                      <a:miter lim="800000"/>
                      <a:headEnd/>
                      <a:tailEnd/>
                    </a:ln>
                  </pic:spPr>
                </pic:pic>
              </a:graphicData>
            </a:graphic>
          </wp:inline>
        </w:drawing>
      </w:r>
    </w:p>
    <w:p w:rsidR="00D34FEF" w:rsidRDefault="00D34FEF" w:rsidP="00D34FEF">
      <w:pPr>
        <w:jc w:val="left"/>
        <w:rPr>
          <w:b/>
          <w:sz w:val="24"/>
          <w:szCs w:val="24"/>
        </w:rPr>
      </w:pPr>
      <w:r w:rsidRPr="00C51F86">
        <w:rPr>
          <w:rFonts w:hint="eastAsia"/>
          <w:b/>
          <w:sz w:val="24"/>
          <w:szCs w:val="24"/>
        </w:rPr>
        <w:t>广州江铜铜材有限公司二期铜杆线扩建项目</w:t>
      </w:r>
      <w:r>
        <w:rPr>
          <w:rFonts w:hint="eastAsia"/>
          <w:b/>
          <w:sz w:val="24"/>
          <w:szCs w:val="24"/>
        </w:rPr>
        <w:t>环境影响报告书</w:t>
      </w:r>
    </w:p>
    <w:p w:rsidR="00D34FEF" w:rsidRDefault="00D34FEF" w:rsidP="00D34FEF">
      <w:pPr>
        <w:ind w:firstLineChars="200" w:firstLine="480"/>
        <w:jc w:val="left"/>
        <w:rPr>
          <w:sz w:val="24"/>
          <w:szCs w:val="24"/>
        </w:rPr>
      </w:pPr>
      <w:r>
        <w:rPr>
          <w:rFonts w:hint="eastAsia"/>
          <w:sz w:val="24"/>
          <w:szCs w:val="24"/>
        </w:rPr>
        <w:t>项目</w:t>
      </w:r>
      <w:r w:rsidRPr="00C51F86">
        <w:rPr>
          <w:rFonts w:hint="eastAsia"/>
          <w:sz w:val="24"/>
          <w:szCs w:val="24"/>
        </w:rPr>
        <w:t>主要经营铜杆线的生产，</w:t>
      </w:r>
      <w:r w:rsidRPr="007F5089">
        <w:rPr>
          <w:rFonts w:hint="eastAsia"/>
          <w:sz w:val="24"/>
          <w:szCs w:val="24"/>
        </w:rPr>
        <w:t>生产过程需要燃烧大量的天然气，产生较多的氮氧化物和颗粒物。广州市目前是空气质量非达标区，氮氧化物以及</w:t>
      </w:r>
      <w:r w:rsidRPr="007F5089">
        <w:rPr>
          <w:rFonts w:hint="eastAsia"/>
          <w:sz w:val="24"/>
          <w:szCs w:val="24"/>
        </w:rPr>
        <w:t>PM10</w:t>
      </w:r>
      <w:r w:rsidRPr="007F5089">
        <w:rPr>
          <w:rFonts w:hint="eastAsia"/>
          <w:sz w:val="24"/>
          <w:szCs w:val="24"/>
        </w:rPr>
        <w:t>均为重点控制的大气污染物，扩建工程不得新增相关污染物。为此，我公司提议江铜公司对现有工程以及扩建工程的熔炉同时新增旋风除尘</w:t>
      </w:r>
      <w:r w:rsidRPr="007F5089">
        <w:rPr>
          <w:rFonts w:hint="eastAsia"/>
          <w:sz w:val="24"/>
          <w:szCs w:val="24"/>
        </w:rPr>
        <w:t>+SCR</w:t>
      </w:r>
      <w:r w:rsidRPr="007F5089">
        <w:rPr>
          <w:rFonts w:hint="eastAsia"/>
          <w:sz w:val="24"/>
          <w:szCs w:val="24"/>
        </w:rPr>
        <w:t>脱</w:t>
      </w:r>
      <w:r>
        <w:rPr>
          <w:rFonts w:hint="eastAsia"/>
          <w:sz w:val="24"/>
          <w:szCs w:val="24"/>
        </w:rPr>
        <w:t>硝</w:t>
      </w:r>
      <w:r w:rsidRPr="007F5089">
        <w:rPr>
          <w:rFonts w:hint="eastAsia"/>
          <w:sz w:val="24"/>
          <w:szCs w:val="24"/>
        </w:rPr>
        <w:t>的废气处理措施，通过“以新带老”，不新增氮氧化物和颗粒物。</w:t>
      </w:r>
    </w:p>
    <w:p w:rsidR="00AF622D" w:rsidRPr="00D34FEF" w:rsidRDefault="00AF622D" w:rsidP="005D6468">
      <w:pPr>
        <w:jc w:val="left"/>
        <w:rPr>
          <w:b/>
          <w:sz w:val="24"/>
          <w:szCs w:val="24"/>
        </w:rPr>
      </w:pPr>
    </w:p>
    <w:p w:rsidR="005D6468" w:rsidRDefault="00FF0DB0" w:rsidP="005D6468">
      <w:pPr>
        <w:jc w:val="left"/>
        <w:rPr>
          <w:b/>
          <w:sz w:val="24"/>
          <w:szCs w:val="24"/>
        </w:rPr>
      </w:pPr>
      <w:r>
        <w:rPr>
          <w:b/>
          <w:noProof/>
          <w:sz w:val="24"/>
          <w:szCs w:val="24"/>
        </w:rPr>
        <w:lastRenderedPageBreak/>
        <w:drawing>
          <wp:inline distT="0" distB="0" distL="0" distR="0">
            <wp:extent cx="5271890" cy="2923953"/>
            <wp:effectExtent l="19050" t="0" r="4960" b="0"/>
            <wp:docPr id="2" name="图片 2" descr="C:\Users\ADMINI~1\AppData\Local\Temp\WeChat Files\75aa2add5bed2a270b3e53347edf9c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1\AppData\Local\Temp\WeChat Files\75aa2add5bed2a270b3e53347edf9c6.jpg"/>
                    <pic:cNvPicPr>
                      <a:picLocks noChangeAspect="1" noChangeArrowheads="1"/>
                    </pic:cNvPicPr>
                  </pic:nvPicPr>
                  <pic:blipFill>
                    <a:blip r:embed="rId30" cstate="print"/>
                    <a:srcRect/>
                    <a:stretch>
                      <a:fillRect/>
                    </a:stretch>
                  </pic:blipFill>
                  <pic:spPr bwMode="auto">
                    <a:xfrm>
                      <a:off x="0" y="0"/>
                      <a:ext cx="5274310" cy="2925295"/>
                    </a:xfrm>
                    <a:prstGeom prst="rect">
                      <a:avLst/>
                    </a:prstGeom>
                    <a:noFill/>
                    <a:ln w="9525">
                      <a:noFill/>
                      <a:miter lim="800000"/>
                      <a:headEnd/>
                      <a:tailEnd/>
                    </a:ln>
                  </pic:spPr>
                </pic:pic>
              </a:graphicData>
            </a:graphic>
          </wp:inline>
        </w:drawing>
      </w:r>
    </w:p>
    <w:p w:rsidR="005D6468" w:rsidRDefault="005D6468" w:rsidP="005D6468">
      <w:pPr>
        <w:jc w:val="left"/>
        <w:rPr>
          <w:b/>
          <w:sz w:val="24"/>
          <w:szCs w:val="24"/>
        </w:rPr>
      </w:pPr>
      <w:r w:rsidRPr="005D6468">
        <w:rPr>
          <w:rFonts w:hint="eastAsia"/>
          <w:b/>
          <w:sz w:val="24"/>
          <w:szCs w:val="24"/>
        </w:rPr>
        <w:t>广州文冲船厂有限责任公司调整涂装车间与危废仓库的环境影响分析论证报告</w:t>
      </w:r>
    </w:p>
    <w:p w:rsidR="003277DA" w:rsidRDefault="005D6468" w:rsidP="00CA5F67">
      <w:pPr>
        <w:ind w:firstLineChars="200" w:firstLine="480"/>
        <w:jc w:val="left"/>
        <w:rPr>
          <w:sz w:val="24"/>
          <w:szCs w:val="24"/>
        </w:rPr>
      </w:pPr>
      <w:r w:rsidRPr="005D6468">
        <w:rPr>
          <w:rFonts w:hint="eastAsia"/>
          <w:sz w:val="24"/>
          <w:szCs w:val="24"/>
        </w:rPr>
        <w:t>文冲船厂为配合生产需求调整涂装车间，建设</w:t>
      </w:r>
      <w:r w:rsidRPr="005D6468">
        <w:rPr>
          <w:rFonts w:hint="eastAsia"/>
          <w:sz w:val="24"/>
          <w:szCs w:val="24"/>
        </w:rPr>
        <w:t>E</w:t>
      </w:r>
      <w:r w:rsidRPr="005D6468">
        <w:rPr>
          <w:rFonts w:hint="eastAsia"/>
          <w:sz w:val="24"/>
          <w:szCs w:val="24"/>
        </w:rPr>
        <w:t>、</w:t>
      </w:r>
      <w:r w:rsidRPr="005D6468">
        <w:rPr>
          <w:rFonts w:hint="eastAsia"/>
          <w:sz w:val="24"/>
          <w:szCs w:val="24"/>
        </w:rPr>
        <w:t>F</w:t>
      </w:r>
      <w:r w:rsidRPr="005D6468">
        <w:rPr>
          <w:rFonts w:hint="eastAsia"/>
          <w:sz w:val="24"/>
          <w:szCs w:val="24"/>
        </w:rPr>
        <w:t>涂装棚并调整危废堆场位置。新建的涂装棚承担已有涂装棚部分涂装任务，降低厂内无组织挥发性有机物的排放，论证分析调整涂装车间和危废仓库对周围环境的影响。该企业内产污环节多，我司组建攻关小组，多次进入企业详细了解，梳理工作内容、优化工作方案，给厂内已有设施“把环保脉”、“出改造方案”，出色的完成了调整项目备案工作。</w:t>
      </w:r>
    </w:p>
    <w:p w:rsidR="00DA439A" w:rsidRPr="00DF73E1" w:rsidRDefault="00DA439A" w:rsidP="002F068C">
      <w:pPr>
        <w:jc w:val="left"/>
        <w:rPr>
          <w:sz w:val="24"/>
          <w:szCs w:val="24"/>
        </w:rPr>
      </w:pPr>
      <w:r>
        <w:rPr>
          <w:noProof/>
          <w:sz w:val="24"/>
          <w:szCs w:val="24"/>
        </w:rPr>
        <w:drawing>
          <wp:inline distT="0" distB="0" distL="0" distR="0">
            <wp:extent cx="5268979" cy="2700669"/>
            <wp:effectExtent l="19050" t="0" r="7871" b="0"/>
            <wp:docPr id="17" name="图片 3" descr="C:\Users\ADMINI~1\AppData\Local\Temp\WeChat Files\bfe14961cd386149672f49764bc82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1\AppData\Local\Temp\WeChat Files\bfe14961cd386149672f49764bc8263.png"/>
                    <pic:cNvPicPr>
                      <a:picLocks noChangeAspect="1" noChangeArrowheads="1"/>
                    </pic:cNvPicPr>
                  </pic:nvPicPr>
                  <pic:blipFill>
                    <a:blip r:embed="rId31" cstate="print"/>
                    <a:srcRect/>
                    <a:stretch>
                      <a:fillRect/>
                    </a:stretch>
                  </pic:blipFill>
                  <pic:spPr bwMode="auto">
                    <a:xfrm>
                      <a:off x="0" y="0"/>
                      <a:ext cx="5274310" cy="2703401"/>
                    </a:xfrm>
                    <a:prstGeom prst="rect">
                      <a:avLst/>
                    </a:prstGeom>
                    <a:noFill/>
                    <a:ln w="9525">
                      <a:noFill/>
                      <a:miter lim="800000"/>
                      <a:headEnd/>
                      <a:tailEnd/>
                    </a:ln>
                  </pic:spPr>
                </pic:pic>
              </a:graphicData>
            </a:graphic>
          </wp:inline>
        </w:drawing>
      </w:r>
    </w:p>
    <w:p w:rsidR="002F068C" w:rsidRDefault="00B95B39" w:rsidP="002F068C">
      <w:pPr>
        <w:jc w:val="left"/>
        <w:rPr>
          <w:b/>
          <w:sz w:val="24"/>
          <w:szCs w:val="24"/>
        </w:rPr>
      </w:pPr>
      <w:r w:rsidRPr="00B95B39">
        <w:rPr>
          <w:rFonts w:hint="eastAsia"/>
          <w:b/>
          <w:sz w:val="24"/>
          <w:szCs w:val="24"/>
        </w:rPr>
        <w:t>广州市黄埔区穗东街南基股份经济联合社黄埔区南湾片区城市更新规划环境影响预评价报告</w:t>
      </w:r>
    </w:p>
    <w:p w:rsidR="00B95B39" w:rsidRDefault="00B95B39" w:rsidP="009F1A24">
      <w:pPr>
        <w:ind w:firstLineChars="200" w:firstLine="480"/>
        <w:jc w:val="left"/>
        <w:rPr>
          <w:sz w:val="24"/>
          <w:szCs w:val="24"/>
        </w:rPr>
      </w:pPr>
      <w:r w:rsidRPr="00B95B39">
        <w:rPr>
          <w:rFonts w:hint="eastAsia"/>
          <w:sz w:val="24"/>
          <w:szCs w:val="24"/>
        </w:rPr>
        <w:t>根据广州市城市更新局相关文件要求，对该区域进行更新改造，南湾村村域范围占地面积为</w:t>
      </w:r>
      <w:r w:rsidRPr="00B95B39">
        <w:rPr>
          <w:rFonts w:hint="eastAsia"/>
          <w:sz w:val="24"/>
          <w:szCs w:val="24"/>
        </w:rPr>
        <w:t>137.72</w:t>
      </w:r>
      <w:r w:rsidRPr="00B95B39">
        <w:rPr>
          <w:rFonts w:hint="eastAsia"/>
          <w:sz w:val="24"/>
          <w:szCs w:val="24"/>
        </w:rPr>
        <w:t>公顷，</w:t>
      </w:r>
      <w:r w:rsidR="009F1A24">
        <w:rPr>
          <w:sz w:val="24"/>
          <w:szCs w:val="24"/>
        </w:rPr>
        <w:t xml:space="preserve"> </w:t>
      </w:r>
      <w:r w:rsidRPr="00B95B39">
        <w:rPr>
          <w:rFonts w:hint="eastAsia"/>
          <w:sz w:val="24"/>
          <w:szCs w:val="24"/>
        </w:rPr>
        <w:t>本项目评价重点及难点为需要了解并收集周边厂企排污资料，而南湾村所在地块外部环境较为复杂，厂企众多，</w:t>
      </w:r>
      <w:r w:rsidR="004F6544">
        <w:rPr>
          <w:rFonts w:hint="eastAsia"/>
          <w:sz w:val="24"/>
          <w:szCs w:val="24"/>
        </w:rPr>
        <w:t>我司</w:t>
      </w:r>
      <w:r w:rsidRPr="00B95B39">
        <w:rPr>
          <w:rFonts w:hint="eastAsia"/>
          <w:sz w:val="24"/>
          <w:szCs w:val="24"/>
        </w:rPr>
        <w:t>对评价范围内的每一条街道每一个厂企进行走访调研，同时通过环保主管部门的协助，获得周边厂企的排污资料，通过建模预测分析项目地块日后建成的受影响程度，为企业及主管部门提供可靠的决策依据</w:t>
      </w:r>
      <w:r>
        <w:rPr>
          <w:rFonts w:hint="eastAsia"/>
          <w:sz w:val="24"/>
          <w:szCs w:val="24"/>
        </w:rPr>
        <w:t>。</w:t>
      </w:r>
    </w:p>
    <w:p w:rsidR="00B95B39" w:rsidRPr="00B95B39" w:rsidRDefault="00DF73E1" w:rsidP="002F068C">
      <w:pPr>
        <w:jc w:val="left"/>
        <w:rPr>
          <w:sz w:val="24"/>
          <w:szCs w:val="24"/>
        </w:rPr>
      </w:pPr>
      <w:r w:rsidRPr="00DF73E1">
        <w:rPr>
          <w:noProof/>
          <w:sz w:val="24"/>
          <w:szCs w:val="24"/>
        </w:rPr>
        <w:lastRenderedPageBreak/>
        <w:drawing>
          <wp:inline distT="0" distB="0" distL="0" distR="0">
            <wp:extent cx="5268039" cy="2519916"/>
            <wp:effectExtent l="19050" t="0" r="8811" b="0"/>
            <wp:docPr id="46" name="图片 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stretch>
                      <a:fillRect/>
                    </a:stretch>
                  </pic:blipFill>
                  <pic:spPr>
                    <a:xfrm>
                      <a:off x="0" y="0"/>
                      <a:ext cx="5274310" cy="2522915"/>
                    </a:xfrm>
                    <a:prstGeom prst="rect">
                      <a:avLst/>
                    </a:prstGeom>
                  </pic:spPr>
                </pic:pic>
              </a:graphicData>
            </a:graphic>
          </wp:inline>
        </w:drawing>
      </w:r>
    </w:p>
    <w:p w:rsidR="00DF73E1" w:rsidRDefault="00DF73E1" w:rsidP="00DF73E1">
      <w:pPr>
        <w:jc w:val="left"/>
        <w:rPr>
          <w:b/>
          <w:sz w:val="24"/>
          <w:szCs w:val="24"/>
        </w:rPr>
      </w:pPr>
      <w:r>
        <w:rPr>
          <w:rFonts w:hint="eastAsia"/>
          <w:b/>
          <w:sz w:val="24"/>
          <w:szCs w:val="24"/>
        </w:rPr>
        <w:t>中味餐饮总部及智能化中央厨房项目控制性详细规划环境影响篇章项目</w:t>
      </w:r>
    </w:p>
    <w:p w:rsidR="00DA439A" w:rsidRPr="00DF73E1" w:rsidRDefault="00DF73E1" w:rsidP="00DF73E1">
      <w:pPr>
        <w:wordWrap w:val="0"/>
        <w:ind w:firstLineChars="200" w:firstLine="480"/>
        <w:rPr>
          <w:sz w:val="24"/>
          <w:szCs w:val="24"/>
        </w:rPr>
      </w:pPr>
      <w:r>
        <w:rPr>
          <w:rFonts w:hint="eastAsia"/>
          <w:sz w:val="24"/>
          <w:szCs w:val="24"/>
        </w:rPr>
        <w:t>广州中味餐饮服务有限公司是一家国内领先的、以团体餐饮及相关上下游产业为主要业务的餐饮综合服务型企业。为了满足市场需求，拟将广州黄埔区广深高速以南、宝洁分销中心以西地块用于中央厨房等项目的规划建设，拟引入中味餐饮的总部基地及智能化中央厨房项目，需对地块控规进行调整，调整后该项目用地性质为一类工业用地（</w:t>
      </w:r>
      <w:r>
        <w:rPr>
          <w:sz w:val="24"/>
          <w:szCs w:val="24"/>
        </w:rPr>
        <w:t>M1</w:t>
      </w:r>
      <w:r>
        <w:rPr>
          <w:rFonts w:hint="eastAsia"/>
          <w:sz w:val="24"/>
          <w:szCs w:val="24"/>
        </w:rPr>
        <w:t>），容积率为≤</w:t>
      </w:r>
      <w:r>
        <w:rPr>
          <w:sz w:val="24"/>
          <w:szCs w:val="24"/>
        </w:rPr>
        <w:t>4.0</w:t>
      </w:r>
      <w:r>
        <w:rPr>
          <w:rFonts w:hint="eastAsia"/>
          <w:sz w:val="24"/>
          <w:szCs w:val="24"/>
        </w:rPr>
        <w:t>，建筑密度为≥</w:t>
      </w:r>
      <w:r>
        <w:rPr>
          <w:sz w:val="24"/>
          <w:szCs w:val="24"/>
        </w:rPr>
        <w:t>30%</w:t>
      </w:r>
      <w:r>
        <w:rPr>
          <w:rFonts w:hint="eastAsia"/>
          <w:sz w:val="24"/>
          <w:szCs w:val="24"/>
        </w:rPr>
        <w:t>，取消建筑限高。通过对规划地块周边现状环境资料的收集及现场的勘查，编制了完成了中味餐饮总部及智能化中央厨房项目控制性详细规划环境影响篇章，提交建设单位用于控规调整申报事项，项目已顺利完成。</w:t>
      </w:r>
    </w:p>
    <w:p w:rsidR="00DA439A" w:rsidRDefault="00D61196" w:rsidP="002F068C">
      <w:pPr>
        <w:jc w:val="left"/>
        <w:rPr>
          <w:b/>
          <w:sz w:val="24"/>
          <w:szCs w:val="24"/>
        </w:rPr>
      </w:pPr>
      <w:r w:rsidRPr="00D61196">
        <w:rPr>
          <w:b/>
          <w:noProof/>
          <w:sz w:val="24"/>
          <w:szCs w:val="24"/>
        </w:rPr>
        <w:drawing>
          <wp:inline distT="0" distB="0" distL="0" distR="0">
            <wp:extent cx="5270814" cy="2573079"/>
            <wp:effectExtent l="19050" t="0" r="6036" b="0"/>
            <wp:docPr id="2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srcRect/>
                    <a:stretch>
                      <a:fillRect/>
                    </a:stretch>
                  </pic:blipFill>
                  <pic:spPr bwMode="auto">
                    <a:xfrm>
                      <a:off x="0" y="0"/>
                      <a:ext cx="5274310" cy="2574786"/>
                    </a:xfrm>
                    <a:prstGeom prst="rect">
                      <a:avLst/>
                    </a:prstGeom>
                    <a:noFill/>
                    <a:ln w="9525">
                      <a:noFill/>
                      <a:miter lim="800000"/>
                      <a:headEnd/>
                      <a:tailEnd/>
                    </a:ln>
                  </pic:spPr>
                </pic:pic>
              </a:graphicData>
            </a:graphic>
          </wp:inline>
        </w:drawing>
      </w:r>
    </w:p>
    <w:p w:rsidR="00DA439A" w:rsidRPr="002922A2" w:rsidRDefault="002922A2" w:rsidP="002922A2">
      <w:pPr>
        <w:rPr>
          <w:b/>
          <w:sz w:val="24"/>
          <w:szCs w:val="24"/>
        </w:rPr>
      </w:pPr>
      <w:r w:rsidRPr="002922A2">
        <w:rPr>
          <w:rFonts w:hint="eastAsia"/>
          <w:b/>
          <w:sz w:val="24"/>
          <w:szCs w:val="24"/>
        </w:rPr>
        <w:t>广州空港经济区土地开发中心机场北进场路以西、集富路以南地块（</w:t>
      </w:r>
      <w:r w:rsidRPr="002922A2">
        <w:rPr>
          <w:rFonts w:hint="eastAsia"/>
          <w:b/>
          <w:sz w:val="24"/>
          <w:szCs w:val="24"/>
        </w:rPr>
        <w:t>SW-KG1606-1</w:t>
      </w:r>
      <w:r w:rsidRPr="002922A2">
        <w:rPr>
          <w:rFonts w:hint="eastAsia"/>
          <w:b/>
          <w:sz w:val="24"/>
          <w:szCs w:val="24"/>
        </w:rPr>
        <w:t>）土壤污染摸底调查报告</w:t>
      </w:r>
    </w:p>
    <w:p w:rsidR="00353EFF" w:rsidRPr="002922A2" w:rsidRDefault="004F6544" w:rsidP="009F1A24">
      <w:pPr>
        <w:ind w:firstLineChars="200" w:firstLine="480"/>
        <w:jc w:val="left"/>
        <w:rPr>
          <w:sz w:val="24"/>
          <w:szCs w:val="24"/>
        </w:rPr>
      </w:pPr>
      <w:r>
        <w:rPr>
          <w:rFonts w:hint="eastAsia"/>
          <w:sz w:val="24"/>
          <w:szCs w:val="24"/>
        </w:rPr>
        <w:t>该项目</w:t>
      </w:r>
      <w:r w:rsidR="002922A2" w:rsidRPr="002922A2">
        <w:rPr>
          <w:rFonts w:hint="eastAsia"/>
          <w:sz w:val="24"/>
          <w:szCs w:val="24"/>
        </w:rPr>
        <w:t>位于广州市花都区，面积为</w:t>
      </w:r>
      <w:r w:rsidR="002922A2" w:rsidRPr="002922A2">
        <w:rPr>
          <w:rFonts w:hint="eastAsia"/>
          <w:sz w:val="24"/>
          <w:szCs w:val="24"/>
        </w:rPr>
        <w:t>460</w:t>
      </w:r>
      <w:r w:rsidR="002922A2" w:rsidRPr="002922A2">
        <w:rPr>
          <w:rFonts w:hint="eastAsia"/>
          <w:sz w:val="24"/>
          <w:szCs w:val="24"/>
        </w:rPr>
        <w:t>亩，对地块进历史沿革和利用现状调查，并布点监测以完成场地污染摸底调查工作。该项目时间较为紧迫，为了能响应企业诉求，迅速成立项目组，以及筛选有能力的监测方作为合作伙伴，最短时间完成场地现场走访和监测采样工作，并在较短时间内完成摸查工作，为企业下一步对地块使用过程中的土壤环境的管理提供依据</w:t>
      </w:r>
      <w:r w:rsidR="00B04E80">
        <w:rPr>
          <w:rFonts w:hint="eastAsia"/>
          <w:sz w:val="24"/>
          <w:szCs w:val="24"/>
        </w:rPr>
        <w:t>。</w:t>
      </w:r>
    </w:p>
    <w:p w:rsidR="00DA439A" w:rsidRDefault="00DF73E1" w:rsidP="002F068C">
      <w:pPr>
        <w:jc w:val="left"/>
        <w:rPr>
          <w:b/>
          <w:sz w:val="24"/>
          <w:szCs w:val="24"/>
        </w:rPr>
      </w:pPr>
      <w:r w:rsidRPr="00DF73E1">
        <w:rPr>
          <w:b/>
          <w:noProof/>
          <w:sz w:val="24"/>
          <w:szCs w:val="24"/>
        </w:rPr>
        <w:lastRenderedPageBreak/>
        <w:drawing>
          <wp:inline distT="0" distB="0" distL="0" distR="0">
            <wp:extent cx="5273424" cy="2073349"/>
            <wp:effectExtent l="19050" t="0" r="3426" b="0"/>
            <wp:docPr id="47" name="图片 1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cstate="print"/>
                    <a:stretch>
                      <a:fillRect/>
                    </a:stretch>
                  </pic:blipFill>
                  <pic:spPr>
                    <a:xfrm>
                      <a:off x="0" y="0"/>
                      <a:ext cx="5274310" cy="2073697"/>
                    </a:xfrm>
                    <a:prstGeom prst="rect">
                      <a:avLst/>
                    </a:prstGeom>
                  </pic:spPr>
                </pic:pic>
              </a:graphicData>
            </a:graphic>
          </wp:inline>
        </w:drawing>
      </w:r>
    </w:p>
    <w:p w:rsidR="00DF73E1" w:rsidRDefault="00DF73E1" w:rsidP="00DF73E1">
      <w:pPr>
        <w:jc w:val="left"/>
        <w:rPr>
          <w:b/>
          <w:sz w:val="24"/>
          <w:szCs w:val="24"/>
        </w:rPr>
      </w:pPr>
      <w:r>
        <w:rPr>
          <w:rFonts w:hint="eastAsia"/>
          <w:b/>
          <w:sz w:val="24"/>
          <w:szCs w:val="24"/>
        </w:rPr>
        <w:t>天河区华观路教育地块项目输电线路迁改工程环境影响报告表</w:t>
      </w:r>
    </w:p>
    <w:p w:rsidR="00DF73E1" w:rsidRDefault="00DF73E1" w:rsidP="00CB13A6">
      <w:pPr>
        <w:wordWrap w:val="0"/>
        <w:ind w:firstLineChars="200" w:firstLine="480"/>
        <w:rPr>
          <w:rFonts w:ascii="Times New Roman" w:hAnsi="Times New Roman" w:cs="Times New Roman"/>
          <w:sz w:val="24"/>
        </w:rPr>
      </w:pPr>
      <w:r>
        <w:rPr>
          <w:rFonts w:ascii="Times New Roman" w:hAnsi="Times New Roman" w:cs="Times New Roman" w:hint="eastAsia"/>
          <w:sz w:val="24"/>
        </w:rPr>
        <w:t>该项目涉及需迁改的线路共</w:t>
      </w:r>
      <w:r>
        <w:rPr>
          <w:rFonts w:ascii="Times New Roman" w:hAnsi="Times New Roman" w:cs="Times New Roman"/>
          <w:sz w:val="24"/>
        </w:rPr>
        <w:t>6</w:t>
      </w:r>
      <w:r>
        <w:rPr>
          <w:rFonts w:ascii="Times New Roman" w:hAnsi="Times New Roman" w:cs="Times New Roman" w:hint="eastAsia"/>
          <w:sz w:val="24"/>
        </w:rPr>
        <w:t>条，分别为</w:t>
      </w:r>
      <w:r>
        <w:rPr>
          <w:rFonts w:ascii="Times New Roman" w:hAnsi="Times New Roman" w:cs="Times New Roman"/>
          <w:sz w:val="24"/>
        </w:rPr>
        <w:t>220kV</w:t>
      </w:r>
      <w:r>
        <w:rPr>
          <w:rFonts w:ascii="Times New Roman" w:hAnsi="Times New Roman" w:cs="Times New Roman" w:hint="eastAsia"/>
          <w:sz w:val="24"/>
        </w:rPr>
        <w:t>增棠甲乙线、</w:t>
      </w:r>
      <w:r>
        <w:rPr>
          <w:rFonts w:ascii="Times New Roman" w:hAnsi="Times New Roman" w:cs="Times New Roman"/>
          <w:sz w:val="24"/>
        </w:rPr>
        <w:t>220kV</w:t>
      </w:r>
      <w:r>
        <w:rPr>
          <w:rFonts w:ascii="Times New Roman" w:hAnsi="Times New Roman" w:cs="Times New Roman" w:hint="eastAsia"/>
          <w:sz w:val="24"/>
        </w:rPr>
        <w:t>木棠甲乙线及</w:t>
      </w:r>
      <w:r>
        <w:rPr>
          <w:rFonts w:ascii="Times New Roman" w:hAnsi="Times New Roman" w:cs="Times New Roman"/>
          <w:sz w:val="24"/>
        </w:rPr>
        <w:t>220kV</w:t>
      </w:r>
      <w:r>
        <w:rPr>
          <w:rFonts w:ascii="Times New Roman" w:hAnsi="Times New Roman" w:cs="Times New Roman" w:hint="eastAsia"/>
          <w:sz w:val="24"/>
        </w:rPr>
        <w:t>木村甲乙线，本工程涉及的</w:t>
      </w:r>
      <w:r>
        <w:rPr>
          <w:rFonts w:ascii="Times New Roman" w:hAnsi="Times New Roman" w:cs="Times New Roman"/>
          <w:sz w:val="24"/>
        </w:rPr>
        <w:t>220kV</w:t>
      </w:r>
      <w:r>
        <w:rPr>
          <w:rFonts w:ascii="Times New Roman" w:hAnsi="Times New Roman" w:cs="Times New Roman" w:hint="eastAsia"/>
          <w:sz w:val="24"/>
        </w:rPr>
        <w:t>线路迁改后仍采用架空型式，本次迁改工程不作接线方案调整，迁改后按现状接线进行恢复；本次迁改亦不增加线行，以原线行恢复；本次迁改新建架空线路截面均按与（</w:t>
      </w:r>
      <w:r>
        <w:rPr>
          <w:rFonts w:ascii="Times New Roman" w:hAnsi="Times New Roman" w:cs="Times New Roman"/>
          <w:sz w:val="24"/>
        </w:rPr>
        <w:t>2×630</w:t>
      </w:r>
      <w:r>
        <w:rPr>
          <w:rFonts w:ascii="Times New Roman" w:hAnsi="Times New Roman" w:cs="Times New Roman" w:hint="eastAsia"/>
          <w:sz w:val="24"/>
        </w:rPr>
        <w:t>）</w:t>
      </w:r>
      <w:r>
        <w:rPr>
          <w:rFonts w:ascii="Times New Roman" w:hAnsi="Times New Roman" w:cs="Times New Roman"/>
          <w:sz w:val="24"/>
        </w:rPr>
        <w:t>mm</w:t>
      </w:r>
      <w:r>
        <w:rPr>
          <w:rFonts w:ascii="Times New Roman" w:hAnsi="Times New Roman" w:cs="Times New Roman"/>
          <w:sz w:val="24"/>
          <w:vertAlign w:val="superscript"/>
        </w:rPr>
        <w:t>2</w:t>
      </w:r>
      <w:r>
        <w:rPr>
          <w:rFonts w:ascii="Times New Roman" w:hAnsi="Times New Roman" w:cs="Times New Roman" w:hint="eastAsia"/>
          <w:sz w:val="24"/>
        </w:rPr>
        <w:t>匹配考虑，更换导线段导线铝截面与原线一致。通过对现场线路的多次走访调研、编制监测方案及进行电磁场及噪声环境现状的监测，并与业主方、电力设计方等进行沟通落实，最后顺利取得环评批复。</w:t>
      </w:r>
    </w:p>
    <w:p w:rsidR="00DF73E1" w:rsidRDefault="00DF73E1" w:rsidP="002F068C">
      <w:pPr>
        <w:jc w:val="left"/>
        <w:rPr>
          <w:b/>
          <w:sz w:val="24"/>
          <w:szCs w:val="24"/>
        </w:rPr>
      </w:pPr>
    </w:p>
    <w:p w:rsidR="005455B4" w:rsidRPr="00DF73E1" w:rsidRDefault="005455B4" w:rsidP="002F068C">
      <w:pPr>
        <w:jc w:val="left"/>
        <w:rPr>
          <w:b/>
          <w:sz w:val="24"/>
          <w:szCs w:val="24"/>
        </w:rPr>
      </w:pPr>
    </w:p>
    <w:p w:rsidR="00DF73E1" w:rsidRDefault="005455B4" w:rsidP="002F068C">
      <w:pPr>
        <w:jc w:val="left"/>
        <w:rPr>
          <w:b/>
          <w:sz w:val="24"/>
          <w:szCs w:val="24"/>
        </w:rPr>
      </w:pPr>
      <w:r w:rsidRPr="005455B4">
        <w:rPr>
          <w:b/>
          <w:noProof/>
          <w:sz w:val="24"/>
          <w:szCs w:val="24"/>
        </w:rPr>
        <w:drawing>
          <wp:inline distT="0" distB="0" distL="0" distR="0">
            <wp:extent cx="5273424" cy="2562447"/>
            <wp:effectExtent l="19050" t="0" r="3426" b="0"/>
            <wp:docPr id="4" name="图片 3" descr="C:\Users\ADMINI~1\AppData\Local\Temp\WeChat Files\fa1abbc1d9d3f7c1a26956bb202a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1\AppData\Local\Temp\WeChat Files\fa1abbc1d9d3f7c1a26956bb202a924.jpg"/>
                    <pic:cNvPicPr>
                      <a:picLocks noChangeAspect="1" noChangeArrowheads="1"/>
                    </pic:cNvPicPr>
                  </pic:nvPicPr>
                  <pic:blipFill>
                    <a:blip r:embed="rId35" cstate="print"/>
                    <a:srcRect/>
                    <a:stretch>
                      <a:fillRect/>
                    </a:stretch>
                  </pic:blipFill>
                  <pic:spPr bwMode="auto">
                    <a:xfrm>
                      <a:off x="0" y="0"/>
                      <a:ext cx="5274310" cy="2562878"/>
                    </a:xfrm>
                    <a:prstGeom prst="rect">
                      <a:avLst/>
                    </a:prstGeom>
                    <a:noFill/>
                    <a:ln w="9525">
                      <a:noFill/>
                      <a:miter lim="800000"/>
                      <a:headEnd/>
                      <a:tailEnd/>
                    </a:ln>
                  </pic:spPr>
                </pic:pic>
              </a:graphicData>
            </a:graphic>
          </wp:inline>
        </w:drawing>
      </w:r>
    </w:p>
    <w:p w:rsidR="005455B4" w:rsidRPr="00510373" w:rsidRDefault="005455B4" w:rsidP="005455B4">
      <w:pPr>
        <w:jc w:val="left"/>
        <w:rPr>
          <w:b/>
          <w:sz w:val="24"/>
          <w:szCs w:val="24"/>
        </w:rPr>
      </w:pPr>
      <w:r w:rsidRPr="003E2AC5">
        <w:rPr>
          <w:rFonts w:hint="eastAsia"/>
          <w:b/>
          <w:sz w:val="24"/>
          <w:szCs w:val="24"/>
        </w:rPr>
        <w:t>中国铁路广州局集团有限公司广州工程建设指挥部广州和谐型大功率机车检修基地调整项目</w:t>
      </w:r>
      <w:r>
        <w:rPr>
          <w:rFonts w:hint="eastAsia"/>
          <w:b/>
          <w:sz w:val="24"/>
          <w:szCs w:val="24"/>
        </w:rPr>
        <w:t>环境影响报告表、竣工环境保护验收项目</w:t>
      </w:r>
    </w:p>
    <w:p w:rsidR="005455B4" w:rsidRDefault="005455B4" w:rsidP="005455B4">
      <w:pPr>
        <w:spacing w:line="220" w:lineRule="atLeast"/>
        <w:ind w:firstLineChars="200" w:firstLine="480"/>
        <w:rPr>
          <w:color w:val="FF0000"/>
          <w:sz w:val="24"/>
          <w:szCs w:val="24"/>
        </w:rPr>
      </w:pPr>
      <w:r w:rsidRPr="003E2AC5">
        <w:rPr>
          <w:rFonts w:hint="eastAsia"/>
          <w:sz w:val="24"/>
          <w:szCs w:val="24"/>
        </w:rPr>
        <w:t>该项目主要从事和谐型大功率机车的检修</w:t>
      </w:r>
      <w:r>
        <w:rPr>
          <w:rFonts w:hint="eastAsia"/>
          <w:sz w:val="24"/>
          <w:szCs w:val="24"/>
        </w:rPr>
        <w:t>，</w:t>
      </w:r>
      <w:r w:rsidRPr="003E2AC5">
        <w:rPr>
          <w:rFonts w:hint="eastAsia"/>
          <w:sz w:val="24"/>
          <w:szCs w:val="24"/>
        </w:rPr>
        <w:t>属于调整项目，在原已进行报建，就整个厂区布局、产能规模、污染治理措施、排污口布置等均发生调整，调整量较大，同时基地较大，涉及两家独立运营的企业，则进一步加大的整理的工作量。在充分对企业内部调整内容的消化的和各方面协调情况下，在较短时间内顺利</w:t>
      </w:r>
      <w:r>
        <w:rPr>
          <w:rFonts w:hint="eastAsia"/>
          <w:sz w:val="24"/>
          <w:szCs w:val="24"/>
        </w:rPr>
        <w:t>通过</w:t>
      </w:r>
      <w:r w:rsidRPr="003E2AC5">
        <w:rPr>
          <w:rFonts w:hint="eastAsia"/>
          <w:sz w:val="24"/>
          <w:szCs w:val="24"/>
        </w:rPr>
        <w:t>环保主管部门的审批</w:t>
      </w:r>
      <w:r w:rsidRPr="003315F1">
        <w:rPr>
          <w:rFonts w:hint="eastAsia"/>
          <w:sz w:val="24"/>
          <w:szCs w:val="24"/>
        </w:rPr>
        <w:t>。</w:t>
      </w:r>
    </w:p>
    <w:p w:rsidR="00DF73E1" w:rsidRPr="005455B4" w:rsidRDefault="00DF73E1" w:rsidP="002F068C">
      <w:pPr>
        <w:jc w:val="left"/>
        <w:rPr>
          <w:b/>
          <w:sz w:val="24"/>
          <w:szCs w:val="24"/>
        </w:rPr>
      </w:pPr>
    </w:p>
    <w:p w:rsidR="00DF73E1" w:rsidRDefault="00DF73E1" w:rsidP="002F068C">
      <w:pPr>
        <w:jc w:val="left"/>
        <w:rPr>
          <w:b/>
          <w:sz w:val="24"/>
          <w:szCs w:val="24"/>
        </w:rPr>
      </w:pPr>
    </w:p>
    <w:p w:rsidR="005455B4" w:rsidRPr="00113CDA" w:rsidRDefault="005455B4" w:rsidP="002F068C">
      <w:pPr>
        <w:jc w:val="left"/>
        <w:rPr>
          <w:b/>
          <w:sz w:val="24"/>
          <w:szCs w:val="24"/>
        </w:rPr>
      </w:pPr>
    </w:p>
    <w:p w:rsidR="00F379F9" w:rsidRDefault="003E5449" w:rsidP="002F068C">
      <w:pPr>
        <w:jc w:val="left"/>
        <w:rPr>
          <w:b/>
          <w:sz w:val="24"/>
          <w:szCs w:val="24"/>
        </w:rPr>
      </w:pPr>
      <w:r w:rsidRPr="003E5449">
        <w:rPr>
          <w:b/>
          <w:noProof/>
          <w:sz w:val="24"/>
          <w:szCs w:val="24"/>
        </w:rPr>
        <w:lastRenderedPageBreak/>
        <w:drawing>
          <wp:inline distT="0" distB="0" distL="0" distR="0">
            <wp:extent cx="5269230" cy="2435860"/>
            <wp:effectExtent l="19050" t="0" r="7620" b="0"/>
            <wp:docPr id="51" name="图片 16" descr="F:\360MoveData\Users\Administrator\Desktop\bc85acce98d9d8404369888f1f13856.jpg"/>
            <wp:cNvGraphicFramePr/>
            <a:graphic xmlns:a="http://schemas.openxmlformats.org/drawingml/2006/main">
              <a:graphicData uri="http://schemas.openxmlformats.org/drawingml/2006/picture">
                <pic:pic xmlns:pic="http://schemas.openxmlformats.org/drawingml/2006/picture">
                  <pic:nvPicPr>
                    <pic:cNvPr id="0" name="Picture 1" descr="F:\360MoveData\Users\Administrator\Desktop\bc85acce98d9d8404369888f1f13856.jpg"/>
                    <pic:cNvPicPr>
                      <a:picLocks noChangeAspect="1" noChangeArrowheads="1"/>
                    </pic:cNvPicPr>
                  </pic:nvPicPr>
                  <pic:blipFill>
                    <a:blip r:embed="rId36" cstate="print"/>
                    <a:srcRect/>
                    <a:stretch>
                      <a:fillRect/>
                    </a:stretch>
                  </pic:blipFill>
                  <pic:spPr bwMode="auto">
                    <a:xfrm>
                      <a:off x="0" y="0"/>
                      <a:ext cx="5269230" cy="2435860"/>
                    </a:xfrm>
                    <a:prstGeom prst="rect">
                      <a:avLst/>
                    </a:prstGeom>
                    <a:noFill/>
                    <a:ln w="9525">
                      <a:noFill/>
                      <a:miter lim="800000"/>
                      <a:headEnd/>
                      <a:tailEnd/>
                    </a:ln>
                  </pic:spPr>
                </pic:pic>
              </a:graphicData>
            </a:graphic>
          </wp:inline>
        </w:drawing>
      </w:r>
    </w:p>
    <w:p w:rsidR="0033210E" w:rsidRDefault="00F379F9" w:rsidP="002F068C">
      <w:pPr>
        <w:jc w:val="left"/>
        <w:rPr>
          <w:b/>
          <w:sz w:val="24"/>
          <w:szCs w:val="24"/>
        </w:rPr>
      </w:pPr>
      <w:r w:rsidRPr="00F379F9">
        <w:rPr>
          <w:rFonts w:hint="eastAsia"/>
          <w:b/>
          <w:sz w:val="24"/>
          <w:szCs w:val="24"/>
        </w:rPr>
        <w:t>喜星电子（广州）有限公司二期扩建项目</w:t>
      </w:r>
      <w:r w:rsidR="00F31F39">
        <w:rPr>
          <w:rFonts w:hint="eastAsia"/>
          <w:b/>
          <w:sz w:val="24"/>
          <w:szCs w:val="24"/>
        </w:rPr>
        <w:t>环境影响报告表</w:t>
      </w:r>
    </w:p>
    <w:p w:rsidR="00343BC1" w:rsidRDefault="00343BC1" w:rsidP="009F1A24">
      <w:pPr>
        <w:ind w:firstLineChars="200" w:firstLine="480"/>
        <w:jc w:val="left"/>
        <w:rPr>
          <w:sz w:val="24"/>
          <w:szCs w:val="24"/>
        </w:rPr>
      </w:pPr>
      <w:r w:rsidRPr="00343BC1">
        <w:rPr>
          <w:rFonts w:hint="eastAsia"/>
          <w:sz w:val="24"/>
          <w:szCs w:val="24"/>
        </w:rPr>
        <w:t>喜星电子（广州）有限公司是一家韩资企业，主要从事研究、开发、生产、加工显示屏材料，销售本公司产品并提供相关服务。本次拟增设液晶面板清洗贴附生产线，年产液晶面板约</w:t>
      </w:r>
      <w:r w:rsidRPr="00343BC1">
        <w:rPr>
          <w:rFonts w:hint="eastAsia"/>
          <w:sz w:val="24"/>
          <w:szCs w:val="24"/>
        </w:rPr>
        <w:t>1680</w:t>
      </w:r>
      <w:r w:rsidRPr="00343BC1">
        <w:rPr>
          <w:rFonts w:hint="eastAsia"/>
          <w:sz w:val="24"/>
          <w:szCs w:val="24"/>
        </w:rPr>
        <w:t>万件</w:t>
      </w:r>
      <w:r>
        <w:rPr>
          <w:rFonts w:hint="eastAsia"/>
          <w:sz w:val="24"/>
          <w:szCs w:val="24"/>
        </w:rPr>
        <w:t>。</w:t>
      </w:r>
      <w:r w:rsidRPr="00343BC1">
        <w:rPr>
          <w:rFonts w:hint="eastAsia"/>
          <w:sz w:val="24"/>
          <w:szCs w:val="24"/>
        </w:rPr>
        <w:t>企业文化和中资企业稍有区别，同时资料数据来源于韩方，因此需多花时间克服语言和理解的障碍，以正确理解企业诉求，并按企业要求完成环保手续报建工作</w:t>
      </w:r>
      <w:r>
        <w:rPr>
          <w:rFonts w:hint="eastAsia"/>
          <w:sz w:val="24"/>
          <w:szCs w:val="24"/>
        </w:rPr>
        <w:t>。</w:t>
      </w:r>
    </w:p>
    <w:p w:rsidR="003E5449" w:rsidRDefault="003E5449" w:rsidP="009F1A24">
      <w:pPr>
        <w:ind w:firstLineChars="200" w:firstLine="480"/>
        <w:jc w:val="left"/>
        <w:rPr>
          <w:sz w:val="24"/>
          <w:szCs w:val="24"/>
        </w:rPr>
      </w:pPr>
    </w:p>
    <w:p w:rsidR="003E5449" w:rsidRPr="003E5449" w:rsidRDefault="003E5449" w:rsidP="003E5449">
      <w:pPr>
        <w:jc w:val="left"/>
        <w:rPr>
          <w:b/>
          <w:sz w:val="24"/>
          <w:szCs w:val="24"/>
        </w:rPr>
      </w:pPr>
      <w:r w:rsidRPr="003E5449">
        <w:rPr>
          <w:rFonts w:hint="eastAsia"/>
          <w:b/>
          <w:sz w:val="24"/>
          <w:szCs w:val="24"/>
        </w:rPr>
        <w:t>喜星电子（广州）有限公司液晶显示模组生产线扩建项目一期工程</w:t>
      </w:r>
      <w:r>
        <w:rPr>
          <w:rFonts w:hint="eastAsia"/>
          <w:b/>
          <w:sz w:val="24"/>
          <w:szCs w:val="24"/>
        </w:rPr>
        <w:t>竣工环保验收</w:t>
      </w:r>
      <w:r w:rsidR="005455B4">
        <w:rPr>
          <w:rFonts w:hint="eastAsia"/>
          <w:b/>
          <w:sz w:val="24"/>
          <w:szCs w:val="24"/>
        </w:rPr>
        <w:t>项目</w:t>
      </w:r>
    </w:p>
    <w:p w:rsidR="003E5449" w:rsidRDefault="003E5449" w:rsidP="003E5449">
      <w:pPr>
        <w:ind w:firstLineChars="200" w:firstLine="480"/>
        <w:rPr>
          <w:rFonts w:ascii="Times New Roman" w:eastAsia="宋体" w:hAnsi="Times New Roman" w:cs="Times New Roman"/>
          <w:sz w:val="24"/>
        </w:rPr>
      </w:pPr>
      <w:r>
        <w:rPr>
          <w:rFonts w:ascii="Times New Roman" w:eastAsia="宋体" w:hAnsi="Times New Roman" w:cs="Times New Roman" w:hint="eastAsia"/>
          <w:sz w:val="24"/>
        </w:rPr>
        <w:t>喜星电子（广州）有限公司为进一步满足液晶面板的市场需求量，对位于广州经济技术开发区永和经济区黄旗山路</w:t>
      </w:r>
      <w:r>
        <w:rPr>
          <w:rFonts w:ascii="Times New Roman" w:eastAsia="宋体" w:hAnsi="Times New Roman" w:cs="Times New Roman"/>
          <w:sz w:val="24"/>
        </w:rPr>
        <w:t>19</w:t>
      </w:r>
      <w:r>
        <w:rPr>
          <w:rFonts w:ascii="Times New Roman" w:eastAsia="宋体" w:hAnsi="Times New Roman" w:cs="Times New Roman" w:hint="eastAsia"/>
          <w:sz w:val="24"/>
        </w:rPr>
        <w:t>号的</w:t>
      </w:r>
      <w:r>
        <w:rPr>
          <w:rFonts w:ascii="Times New Roman" w:eastAsia="宋体" w:hAnsi="Times New Roman" w:cs="Times New Roman"/>
          <w:sz w:val="24"/>
        </w:rPr>
        <w:t>“</w:t>
      </w:r>
      <w:r>
        <w:rPr>
          <w:rFonts w:ascii="Times New Roman" w:eastAsia="宋体" w:hAnsi="Times New Roman" w:cs="Times New Roman" w:hint="eastAsia"/>
          <w:sz w:val="24"/>
        </w:rPr>
        <w:t>喜星公司</w:t>
      </w:r>
      <w:r>
        <w:rPr>
          <w:rFonts w:ascii="Times New Roman" w:eastAsia="宋体" w:hAnsi="Times New Roman" w:cs="Times New Roman"/>
          <w:sz w:val="24"/>
        </w:rPr>
        <w:t>2</w:t>
      </w:r>
      <w:r>
        <w:rPr>
          <w:rFonts w:ascii="Times New Roman" w:eastAsia="宋体" w:hAnsi="Times New Roman" w:cs="Times New Roman" w:hint="eastAsia"/>
          <w:sz w:val="24"/>
        </w:rPr>
        <w:t>工厂</w:t>
      </w:r>
      <w:r>
        <w:rPr>
          <w:rFonts w:ascii="Times New Roman" w:eastAsia="宋体" w:hAnsi="Times New Roman" w:cs="Times New Roman"/>
          <w:sz w:val="24"/>
        </w:rPr>
        <w:t>”</w:t>
      </w:r>
      <w:r>
        <w:rPr>
          <w:rFonts w:ascii="Times New Roman" w:eastAsia="宋体" w:hAnsi="Times New Roman" w:cs="Times New Roman" w:hint="eastAsia"/>
          <w:sz w:val="24"/>
        </w:rPr>
        <w:t>进行扩产计划，</w:t>
      </w:r>
      <w:r>
        <w:rPr>
          <w:rFonts w:ascii="Times New Roman" w:hAnsi="Times New Roman" w:hint="eastAsia"/>
          <w:sz w:val="24"/>
        </w:rPr>
        <w:t>新增产能液晶面板切割</w:t>
      </w:r>
      <w:r>
        <w:rPr>
          <w:rFonts w:ascii="Times New Roman" w:hAnsi="Times New Roman"/>
          <w:sz w:val="24"/>
        </w:rPr>
        <w:t>16.8</w:t>
      </w:r>
      <w:r>
        <w:rPr>
          <w:rFonts w:ascii="Times New Roman" w:hAnsi="Times New Roman" w:hint="eastAsia"/>
          <w:sz w:val="24"/>
        </w:rPr>
        <w:t>万件</w:t>
      </w:r>
      <w:r>
        <w:rPr>
          <w:rFonts w:ascii="Times New Roman" w:hAnsi="Times New Roman"/>
          <w:sz w:val="24"/>
        </w:rPr>
        <w:t>/</w:t>
      </w:r>
      <w:r>
        <w:rPr>
          <w:rFonts w:ascii="Times New Roman" w:hAnsi="Times New Roman" w:hint="eastAsia"/>
          <w:sz w:val="24"/>
        </w:rPr>
        <w:t>年、</w:t>
      </w:r>
      <w:r>
        <w:rPr>
          <w:rFonts w:ascii="Times New Roman" w:hAnsi="Times New Roman"/>
          <w:sz w:val="24"/>
        </w:rPr>
        <w:t>LED</w:t>
      </w:r>
      <w:r>
        <w:rPr>
          <w:rFonts w:ascii="Times New Roman" w:hAnsi="Times New Roman" w:hint="eastAsia"/>
          <w:sz w:val="24"/>
        </w:rPr>
        <w:t>液晶显示模组</w:t>
      </w:r>
      <w:r>
        <w:rPr>
          <w:rFonts w:ascii="Times New Roman" w:hAnsi="Times New Roman"/>
          <w:sz w:val="24"/>
        </w:rPr>
        <w:t>45.84</w:t>
      </w:r>
      <w:r>
        <w:rPr>
          <w:rFonts w:ascii="Times New Roman" w:hAnsi="Times New Roman" w:hint="eastAsia"/>
          <w:sz w:val="24"/>
        </w:rPr>
        <w:t>万件</w:t>
      </w:r>
      <w:r>
        <w:rPr>
          <w:rFonts w:ascii="Times New Roman" w:hAnsi="Times New Roman"/>
          <w:sz w:val="24"/>
        </w:rPr>
        <w:t>/</w:t>
      </w:r>
      <w:r>
        <w:rPr>
          <w:rFonts w:ascii="Times New Roman" w:hAnsi="Times New Roman" w:hint="eastAsia"/>
          <w:sz w:val="24"/>
        </w:rPr>
        <w:t>年、</w:t>
      </w:r>
      <w:r>
        <w:rPr>
          <w:rFonts w:ascii="Times New Roman" w:hAnsi="Times New Roman"/>
          <w:sz w:val="24"/>
        </w:rPr>
        <w:t>OLED</w:t>
      </w:r>
      <w:r>
        <w:rPr>
          <w:rFonts w:ascii="Times New Roman" w:hAnsi="Times New Roman" w:hint="eastAsia"/>
          <w:sz w:val="24"/>
        </w:rPr>
        <w:t>后盖板</w:t>
      </w:r>
      <w:r>
        <w:rPr>
          <w:rFonts w:ascii="Times New Roman" w:hAnsi="Times New Roman"/>
          <w:sz w:val="24"/>
        </w:rPr>
        <w:t>122.7</w:t>
      </w:r>
      <w:r>
        <w:rPr>
          <w:rFonts w:ascii="Times New Roman" w:hAnsi="Times New Roman" w:hint="eastAsia"/>
          <w:sz w:val="24"/>
        </w:rPr>
        <w:t>万件</w:t>
      </w:r>
      <w:r>
        <w:rPr>
          <w:rFonts w:ascii="Times New Roman" w:hAnsi="Times New Roman"/>
          <w:sz w:val="24"/>
        </w:rPr>
        <w:t>/</w:t>
      </w:r>
      <w:r>
        <w:rPr>
          <w:rFonts w:ascii="Times New Roman" w:hAnsi="Times New Roman" w:hint="eastAsia"/>
          <w:sz w:val="24"/>
        </w:rPr>
        <w:t>年和</w:t>
      </w:r>
      <w:r>
        <w:rPr>
          <w:rFonts w:ascii="Times New Roman" w:hAnsi="Times New Roman"/>
          <w:sz w:val="24"/>
        </w:rPr>
        <w:t>OLED</w:t>
      </w:r>
      <w:r>
        <w:rPr>
          <w:rFonts w:ascii="Times New Roman" w:hAnsi="Times New Roman" w:hint="eastAsia"/>
          <w:sz w:val="24"/>
        </w:rPr>
        <w:t>液晶显示模组</w:t>
      </w:r>
      <w:r>
        <w:rPr>
          <w:rFonts w:ascii="Times New Roman" w:hAnsi="Times New Roman"/>
          <w:sz w:val="24"/>
        </w:rPr>
        <w:t>108</w:t>
      </w:r>
      <w:r>
        <w:rPr>
          <w:rFonts w:ascii="Times New Roman" w:hAnsi="Times New Roman" w:hint="eastAsia"/>
          <w:sz w:val="24"/>
        </w:rPr>
        <w:t>万件</w:t>
      </w:r>
      <w:r>
        <w:rPr>
          <w:rFonts w:ascii="Times New Roman" w:hAnsi="Times New Roman"/>
          <w:sz w:val="24"/>
        </w:rPr>
        <w:t>/</w:t>
      </w:r>
      <w:r>
        <w:rPr>
          <w:rFonts w:ascii="Times New Roman" w:hAnsi="Times New Roman" w:hint="eastAsia"/>
          <w:sz w:val="24"/>
        </w:rPr>
        <w:t>年。</w:t>
      </w:r>
      <w:r>
        <w:rPr>
          <w:rFonts w:ascii="Times New Roman" w:eastAsia="宋体" w:hAnsi="Times New Roman" w:cs="Times New Roman" w:hint="eastAsia"/>
          <w:sz w:val="24"/>
        </w:rPr>
        <w:t>但考虑疫情和经营因素风险，</w:t>
      </w:r>
      <w:r>
        <w:rPr>
          <w:rFonts w:hint="eastAsia"/>
          <w:kern w:val="0"/>
          <w:sz w:val="24"/>
          <w:szCs w:val="24"/>
        </w:rPr>
        <w:t>我司在接到此验收工作后迅速对喜星公司的项目进行调查、梳理，提议企业分期投产，配合企业进行一期工程验收，符合验收技术规范和黄埔区生态环境局要求，也预留了企业的发展空间。</w:t>
      </w:r>
    </w:p>
    <w:p w:rsidR="003E5449" w:rsidRPr="003E5449" w:rsidRDefault="003E5449" w:rsidP="009F1A24">
      <w:pPr>
        <w:ind w:firstLineChars="200" w:firstLine="480"/>
        <w:jc w:val="left"/>
        <w:rPr>
          <w:sz w:val="24"/>
          <w:szCs w:val="24"/>
        </w:rPr>
      </w:pPr>
    </w:p>
    <w:p w:rsidR="003E5449" w:rsidRDefault="003E5449" w:rsidP="009F1A24">
      <w:pPr>
        <w:ind w:firstLineChars="200" w:firstLine="480"/>
        <w:jc w:val="left"/>
        <w:rPr>
          <w:sz w:val="24"/>
          <w:szCs w:val="24"/>
        </w:rPr>
      </w:pPr>
    </w:p>
    <w:p w:rsidR="003E5449" w:rsidRDefault="003E5449" w:rsidP="009F1A24">
      <w:pPr>
        <w:ind w:firstLineChars="200" w:firstLine="480"/>
        <w:jc w:val="left"/>
        <w:rPr>
          <w:sz w:val="24"/>
          <w:szCs w:val="24"/>
        </w:rPr>
      </w:pPr>
    </w:p>
    <w:p w:rsidR="009F1A24" w:rsidRDefault="009F1A24" w:rsidP="00343BC1">
      <w:pPr>
        <w:ind w:firstLineChars="200" w:firstLine="480"/>
        <w:jc w:val="left"/>
        <w:rPr>
          <w:sz w:val="24"/>
          <w:szCs w:val="24"/>
        </w:rPr>
      </w:pPr>
    </w:p>
    <w:p w:rsidR="003E2AC5" w:rsidRDefault="003E2AC5" w:rsidP="005455B4">
      <w:pPr>
        <w:jc w:val="left"/>
        <w:rPr>
          <w:sz w:val="24"/>
          <w:szCs w:val="24"/>
        </w:rPr>
      </w:pPr>
    </w:p>
    <w:p w:rsidR="006801BD" w:rsidRDefault="006801BD" w:rsidP="00510373">
      <w:pPr>
        <w:spacing w:line="220" w:lineRule="atLeast"/>
        <w:ind w:firstLineChars="200" w:firstLine="480"/>
        <w:rPr>
          <w:sz w:val="24"/>
          <w:szCs w:val="24"/>
        </w:rPr>
      </w:pPr>
    </w:p>
    <w:p w:rsidR="003E5449" w:rsidRDefault="003E5449" w:rsidP="00510373">
      <w:pPr>
        <w:spacing w:line="220" w:lineRule="atLeast"/>
        <w:ind w:firstLineChars="200" w:firstLine="480"/>
        <w:rPr>
          <w:sz w:val="24"/>
          <w:szCs w:val="24"/>
        </w:rPr>
      </w:pPr>
    </w:p>
    <w:p w:rsidR="003E5449" w:rsidRDefault="003E5449" w:rsidP="00510373">
      <w:pPr>
        <w:spacing w:line="220" w:lineRule="atLeast"/>
        <w:ind w:firstLineChars="200" w:firstLine="480"/>
        <w:rPr>
          <w:sz w:val="24"/>
          <w:szCs w:val="24"/>
        </w:rPr>
      </w:pPr>
    </w:p>
    <w:p w:rsidR="003E5449" w:rsidRDefault="003E5449" w:rsidP="00510373">
      <w:pPr>
        <w:spacing w:line="220" w:lineRule="atLeast"/>
        <w:ind w:firstLineChars="200" w:firstLine="480"/>
        <w:rPr>
          <w:sz w:val="24"/>
          <w:szCs w:val="24"/>
        </w:rPr>
      </w:pPr>
    </w:p>
    <w:p w:rsidR="003E5449" w:rsidRDefault="003E5449" w:rsidP="00510373">
      <w:pPr>
        <w:spacing w:line="220" w:lineRule="atLeast"/>
        <w:ind w:firstLineChars="200" w:firstLine="480"/>
        <w:rPr>
          <w:sz w:val="24"/>
          <w:szCs w:val="24"/>
        </w:rPr>
      </w:pPr>
    </w:p>
    <w:p w:rsidR="003E5449" w:rsidRDefault="003E5449" w:rsidP="00510373">
      <w:pPr>
        <w:spacing w:line="220" w:lineRule="atLeast"/>
        <w:ind w:firstLineChars="200" w:firstLine="480"/>
        <w:rPr>
          <w:sz w:val="24"/>
          <w:szCs w:val="24"/>
        </w:rPr>
      </w:pPr>
    </w:p>
    <w:p w:rsidR="003E5449" w:rsidRDefault="003E5449" w:rsidP="00510373">
      <w:pPr>
        <w:spacing w:line="220" w:lineRule="atLeast"/>
        <w:ind w:firstLineChars="200" w:firstLine="480"/>
        <w:rPr>
          <w:sz w:val="24"/>
          <w:szCs w:val="24"/>
        </w:rPr>
      </w:pPr>
    </w:p>
    <w:p w:rsidR="003E5449" w:rsidRDefault="003E5449" w:rsidP="00510373">
      <w:pPr>
        <w:spacing w:line="220" w:lineRule="atLeast"/>
        <w:ind w:firstLineChars="200" w:firstLine="480"/>
        <w:rPr>
          <w:sz w:val="24"/>
          <w:szCs w:val="24"/>
        </w:rPr>
      </w:pPr>
    </w:p>
    <w:p w:rsidR="003E5449" w:rsidRDefault="003E5449" w:rsidP="00510373">
      <w:pPr>
        <w:spacing w:line="220" w:lineRule="atLeast"/>
        <w:ind w:firstLineChars="200" w:firstLine="480"/>
        <w:rPr>
          <w:sz w:val="24"/>
          <w:szCs w:val="24"/>
        </w:rPr>
      </w:pPr>
    </w:p>
    <w:p w:rsidR="003E5449" w:rsidRPr="00510373" w:rsidRDefault="003E5449" w:rsidP="00510373">
      <w:pPr>
        <w:spacing w:line="220" w:lineRule="atLeast"/>
        <w:ind w:firstLineChars="200" w:firstLine="480"/>
        <w:rPr>
          <w:sz w:val="24"/>
          <w:szCs w:val="24"/>
        </w:rPr>
      </w:pPr>
    </w:p>
    <w:p w:rsidR="003E2AC5" w:rsidRDefault="00A90ED7" w:rsidP="00A90ED7">
      <w:pPr>
        <w:jc w:val="left"/>
        <w:rPr>
          <w:sz w:val="24"/>
          <w:szCs w:val="24"/>
        </w:rPr>
      </w:pPr>
      <w:r>
        <w:rPr>
          <w:noProof/>
          <w:sz w:val="24"/>
          <w:szCs w:val="24"/>
        </w:rPr>
        <w:lastRenderedPageBreak/>
        <w:drawing>
          <wp:inline distT="0" distB="0" distL="0" distR="0">
            <wp:extent cx="5274310" cy="3232361"/>
            <wp:effectExtent l="19050" t="0" r="2540" b="0"/>
            <wp:docPr id="25" name="图片 4" descr="C:\Users\ADMINI~1\AppData\Local\Temp\WeChat Files\54f03da7483f72c97cd5413fdd22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1\AppData\Local\Temp\WeChat Files\54f03da7483f72c97cd5413fdd22806.jpg"/>
                    <pic:cNvPicPr>
                      <a:picLocks noChangeAspect="1" noChangeArrowheads="1"/>
                    </pic:cNvPicPr>
                  </pic:nvPicPr>
                  <pic:blipFill>
                    <a:blip r:embed="rId37" cstate="print"/>
                    <a:srcRect/>
                    <a:stretch>
                      <a:fillRect/>
                    </a:stretch>
                  </pic:blipFill>
                  <pic:spPr bwMode="auto">
                    <a:xfrm>
                      <a:off x="0" y="0"/>
                      <a:ext cx="5274310" cy="3232361"/>
                    </a:xfrm>
                    <a:prstGeom prst="rect">
                      <a:avLst/>
                    </a:prstGeom>
                    <a:noFill/>
                    <a:ln w="9525">
                      <a:noFill/>
                      <a:miter lim="800000"/>
                      <a:headEnd/>
                      <a:tailEnd/>
                    </a:ln>
                  </pic:spPr>
                </pic:pic>
              </a:graphicData>
            </a:graphic>
          </wp:inline>
        </w:drawing>
      </w:r>
    </w:p>
    <w:p w:rsidR="003E2AC5" w:rsidRDefault="003E2AC5" w:rsidP="00343BC1">
      <w:pPr>
        <w:ind w:firstLineChars="200" w:firstLine="480"/>
        <w:jc w:val="left"/>
        <w:rPr>
          <w:sz w:val="24"/>
          <w:szCs w:val="24"/>
        </w:rPr>
      </w:pPr>
    </w:p>
    <w:p w:rsidR="003E2AC5" w:rsidRPr="00A90ED7" w:rsidRDefault="00A90ED7" w:rsidP="00A90ED7">
      <w:pPr>
        <w:jc w:val="left"/>
        <w:rPr>
          <w:b/>
          <w:sz w:val="24"/>
          <w:szCs w:val="24"/>
        </w:rPr>
      </w:pPr>
      <w:r w:rsidRPr="00A90ED7">
        <w:rPr>
          <w:rFonts w:hint="eastAsia"/>
          <w:b/>
          <w:sz w:val="24"/>
          <w:szCs w:val="24"/>
        </w:rPr>
        <w:t>广州曙光制动器有限公司铝卡钳项目</w:t>
      </w:r>
      <w:r w:rsidR="00AF41BA">
        <w:rPr>
          <w:rFonts w:hint="eastAsia"/>
          <w:b/>
          <w:sz w:val="24"/>
          <w:szCs w:val="24"/>
        </w:rPr>
        <w:t>环境影响报告</w:t>
      </w:r>
      <w:r w:rsidR="0084504B">
        <w:rPr>
          <w:rFonts w:hint="eastAsia"/>
          <w:b/>
          <w:sz w:val="24"/>
          <w:szCs w:val="24"/>
        </w:rPr>
        <w:t>书</w:t>
      </w:r>
    </w:p>
    <w:p w:rsidR="00A90ED7" w:rsidRDefault="00A90ED7" w:rsidP="0081741B">
      <w:pPr>
        <w:ind w:firstLineChars="200" w:firstLine="480"/>
        <w:jc w:val="left"/>
        <w:rPr>
          <w:sz w:val="24"/>
          <w:szCs w:val="24"/>
        </w:rPr>
      </w:pPr>
      <w:r w:rsidRPr="00A90ED7">
        <w:rPr>
          <w:rFonts w:hint="eastAsia"/>
          <w:sz w:val="24"/>
          <w:szCs w:val="24"/>
        </w:rPr>
        <w:t>项目取消原有</w:t>
      </w:r>
      <w:r w:rsidRPr="00A90ED7">
        <w:rPr>
          <w:rFonts w:hint="eastAsia"/>
          <w:sz w:val="24"/>
          <w:szCs w:val="24"/>
        </w:rPr>
        <w:t>2</w:t>
      </w:r>
      <w:r w:rsidRPr="00A90ED7">
        <w:rPr>
          <w:rFonts w:hint="eastAsia"/>
          <w:sz w:val="24"/>
          <w:szCs w:val="24"/>
        </w:rPr>
        <w:t>条鼓式制动器前</w:t>
      </w:r>
      <w:r w:rsidRPr="00A90ED7">
        <w:rPr>
          <w:rFonts w:hint="eastAsia"/>
          <w:sz w:val="24"/>
          <w:szCs w:val="24"/>
        </w:rPr>
        <w:t>3</w:t>
      </w:r>
      <w:r w:rsidRPr="00A90ED7">
        <w:rPr>
          <w:rFonts w:hint="eastAsia"/>
          <w:sz w:val="24"/>
          <w:szCs w:val="24"/>
        </w:rPr>
        <w:t>部分工程内容，新增扩建一条铝卡钳生产线，新增年产</w:t>
      </w:r>
      <w:r w:rsidRPr="00A90ED7">
        <w:rPr>
          <w:rFonts w:hint="eastAsia"/>
          <w:sz w:val="24"/>
          <w:szCs w:val="24"/>
        </w:rPr>
        <w:t>30</w:t>
      </w:r>
      <w:r w:rsidRPr="00A90ED7">
        <w:rPr>
          <w:rFonts w:hint="eastAsia"/>
          <w:sz w:val="24"/>
          <w:szCs w:val="24"/>
        </w:rPr>
        <w:t>万个铝卡钳。项目涉及废水重金属，以及</w:t>
      </w:r>
      <w:r w:rsidR="0084504B">
        <w:rPr>
          <w:rFonts w:hint="eastAsia"/>
          <w:sz w:val="24"/>
          <w:szCs w:val="24"/>
        </w:rPr>
        <w:t>电镀</w:t>
      </w:r>
      <w:r w:rsidRPr="00A90ED7">
        <w:rPr>
          <w:rFonts w:hint="eastAsia"/>
          <w:sz w:val="24"/>
          <w:szCs w:val="24"/>
        </w:rPr>
        <w:t>、阳极氧化、等生产工艺，取</w:t>
      </w:r>
      <w:r w:rsidR="007D62AB">
        <w:rPr>
          <w:rFonts w:hint="eastAsia"/>
          <w:sz w:val="24"/>
          <w:szCs w:val="24"/>
        </w:rPr>
        <w:t>消和新增生产线导致全厂污染排放变化较大，通过梳理已有环评、验收</w:t>
      </w:r>
      <w:r w:rsidRPr="00A90ED7">
        <w:rPr>
          <w:rFonts w:hint="eastAsia"/>
          <w:sz w:val="24"/>
          <w:szCs w:val="24"/>
        </w:rPr>
        <w:t>等资料，对比检测报告，明确污染物产排情况。</w:t>
      </w:r>
    </w:p>
    <w:p w:rsidR="003E2AC5" w:rsidRPr="00CA5F67" w:rsidRDefault="003E2AC5" w:rsidP="00CA5F67">
      <w:pPr>
        <w:ind w:firstLineChars="200" w:firstLine="480"/>
        <w:jc w:val="left"/>
        <w:rPr>
          <w:sz w:val="24"/>
          <w:szCs w:val="24"/>
        </w:rPr>
      </w:pPr>
    </w:p>
    <w:p w:rsidR="003E2AC5" w:rsidRPr="00B9088E" w:rsidRDefault="00B9088E" w:rsidP="00B9088E">
      <w:pPr>
        <w:jc w:val="left"/>
        <w:rPr>
          <w:b/>
          <w:sz w:val="24"/>
          <w:szCs w:val="24"/>
        </w:rPr>
      </w:pPr>
      <w:r w:rsidRPr="00B9088E">
        <w:rPr>
          <w:rFonts w:hint="eastAsia"/>
          <w:b/>
          <w:sz w:val="24"/>
          <w:szCs w:val="24"/>
        </w:rPr>
        <w:t>广州曙光制动器有限公司固定污染源排污许可项目</w:t>
      </w:r>
    </w:p>
    <w:p w:rsidR="00B9088E" w:rsidRPr="00D61196" w:rsidRDefault="00B9088E" w:rsidP="00B9088E">
      <w:pPr>
        <w:spacing w:line="220" w:lineRule="atLeast"/>
        <w:ind w:firstLineChars="200" w:firstLine="480"/>
        <w:rPr>
          <w:sz w:val="24"/>
          <w:szCs w:val="24"/>
        </w:rPr>
      </w:pPr>
      <w:r w:rsidRPr="00B9088E">
        <w:rPr>
          <w:rFonts w:hint="eastAsia"/>
          <w:sz w:val="24"/>
          <w:szCs w:val="24"/>
        </w:rPr>
        <w:t>曙光公司为实施重点管理的行业，按照</w:t>
      </w:r>
      <w:r w:rsidR="00652F41">
        <w:rPr>
          <w:rFonts w:hint="eastAsia"/>
          <w:sz w:val="24"/>
          <w:szCs w:val="24"/>
        </w:rPr>
        <w:t>技术规范</w:t>
      </w:r>
      <w:r w:rsidRPr="00B9088E">
        <w:rPr>
          <w:rFonts w:hint="eastAsia"/>
          <w:sz w:val="24"/>
          <w:szCs w:val="24"/>
        </w:rPr>
        <w:t>要求，曙光公司填报的工作量以及排污许可证的审批均有一定的难度。我公司详细收集整个厂区生产设备等信息，以及准确产排污逻辑关系，并在系统填写申报。</w:t>
      </w:r>
    </w:p>
    <w:p w:rsidR="00552D62" w:rsidRPr="00B9088E" w:rsidRDefault="00552D62" w:rsidP="00343BC1">
      <w:pPr>
        <w:ind w:firstLineChars="200" w:firstLine="480"/>
        <w:jc w:val="left"/>
        <w:rPr>
          <w:sz w:val="24"/>
          <w:szCs w:val="24"/>
        </w:rPr>
      </w:pPr>
    </w:p>
    <w:p w:rsidR="00552D62" w:rsidRDefault="00552D62" w:rsidP="00343BC1">
      <w:pPr>
        <w:ind w:firstLineChars="200" w:firstLine="480"/>
        <w:jc w:val="left"/>
        <w:rPr>
          <w:sz w:val="24"/>
          <w:szCs w:val="24"/>
        </w:rPr>
      </w:pPr>
    </w:p>
    <w:p w:rsidR="00552D62" w:rsidRDefault="00552D62" w:rsidP="00343BC1">
      <w:pPr>
        <w:ind w:firstLineChars="200" w:firstLine="480"/>
        <w:jc w:val="left"/>
        <w:rPr>
          <w:sz w:val="24"/>
          <w:szCs w:val="24"/>
        </w:rPr>
      </w:pPr>
    </w:p>
    <w:p w:rsidR="00552D62" w:rsidRDefault="00F81062" w:rsidP="00552D62">
      <w:pPr>
        <w:jc w:val="left"/>
        <w:rPr>
          <w:b/>
          <w:sz w:val="24"/>
          <w:szCs w:val="24"/>
        </w:rPr>
      </w:pPr>
      <w:r>
        <w:rPr>
          <w:b/>
          <w:noProof/>
          <w:sz w:val="24"/>
          <w:szCs w:val="24"/>
        </w:rPr>
        <w:lastRenderedPageBreak/>
        <w:drawing>
          <wp:inline distT="0" distB="0" distL="0" distR="0">
            <wp:extent cx="5273424" cy="3062177"/>
            <wp:effectExtent l="19050" t="0" r="3426" b="0"/>
            <wp:docPr id="30" name="图片 1" descr="C:\Users\ADMINI~1\AppData\Local\Temp\WeChat Files\b1b2ef253072e773c70399ea0defbc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1\AppData\Local\Temp\WeChat Files\b1b2ef253072e773c70399ea0defbc0.jpg"/>
                    <pic:cNvPicPr>
                      <a:picLocks noChangeAspect="1" noChangeArrowheads="1"/>
                    </pic:cNvPicPr>
                  </pic:nvPicPr>
                  <pic:blipFill>
                    <a:blip r:embed="rId38" cstate="print"/>
                    <a:srcRect/>
                    <a:stretch>
                      <a:fillRect/>
                    </a:stretch>
                  </pic:blipFill>
                  <pic:spPr bwMode="auto">
                    <a:xfrm>
                      <a:off x="0" y="0"/>
                      <a:ext cx="5274310" cy="3062691"/>
                    </a:xfrm>
                    <a:prstGeom prst="rect">
                      <a:avLst/>
                    </a:prstGeom>
                    <a:noFill/>
                    <a:ln w="9525">
                      <a:noFill/>
                      <a:miter lim="800000"/>
                      <a:headEnd/>
                      <a:tailEnd/>
                    </a:ln>
                  </pic:spPr>
                </pic:pic>
              </a:graphicData>
            </a:graphic>
          </wp:inline>
        </w:drawing>
      </w:r>
    </w:p>
    <w:p w:rsidR="00552D62" w:rsidRDefault="00552D62" w:rsidP="00552D62">
      <w:pPr>
        <w:jc w:val="left"/>
        <w:rPr>
          <w:b/>
          <w:sz w:val="24"/>
          <w:szCs w:val="24"/>
        </w:rPr>
      </w:pPr>
      <w:r w:rsidRPr="00552D62">
        <w:rPr>
          <w:rFonts w:hint="eastAsia"/>
          <w:b/>
          <w:sz w:val="24"/>
          <w:szCs w:val="24"/>
        </w:rPr>
        <w:t>广州燃气集团有限公司广州市天然气利用工程四期调整工程项目</w:t>
      </w:r>
      <w:r w:rsidR="00652F41">
        <w:rPr>
          <w:rFonts w:hint="eastAsia"/>
          <w:b/>
          <w:sz w:val="24"/>
          <w:szCs w:val="24"/>
        </w:rPr>
        <w:t>环境影响报告表</w:t>
      </w:r>
    </w:p>
    <w:p w:rsidR="00552D62" w:rsidRPr="00552D62" w:rsidRDefault="00552D62" w:rsidP="00552D62">
      <w:pPr>
        <w:ind w:firstLineChars="200" w:firstLine="480"/>
        <w:jc w:val="left"/>
        <w:rPr>
          <w:sz w:val="24"/>
          <w:szCs w:val="24"/>
        </w:rPr>
      </w:pPr>
      <w:r w:rsidRPr="00552D62">
        <w:rPr>
          <w:rFonts w:hint="eastAsia"/>
          <w:sz w:val="24"/>
          <w:szCs w:val="24"/>
        </w:rPr>
        <w:t>经过调整后，管线穿越二级水源保护区以及准保护区。根据</w:t>
      </w:r>
      <w:r>
        <w:rPr>
          <w:rFonts w:hint="eastAsia"/>
          <w:sz w:val="24"/>
          <w:szCs w:val="24"/>
        </w:rPr>
        <w:t>相关文件</w:t>
      </w:r>
      <w:r w:rsidRPr="00552D62">
        <w:rPr>
          <w:rFonts w:hint="eastAsia"/>
          <w:sz w:val="24"/>
          <w:szCs w:val="24"/>
        </w:rPr>
        <w:t>，本项目需进行选址唯一性和环境可行性论证。广州燃气集团对于穿越二级水源保护区以及准保护区的管线均采用定向钻的施工方式。定向钻不开挖，不对水面造成扰动，把管线施工建设对水源保护区的影响降到了最低，保证了流溪河、白坭河的水源水质。</w:t>
      </w:r>
    </w:p>
    <w:p w:rsidR="00652F41" w:rsidRPr="00F81062" w:rsidRDefault="00652F41" w:rsidP="003E5449">
      <w:pPr>
        <w:ind w:firstLineChars="200" w:firstLine="480"/>
        <w:jc w:val="left"/>
        <w:rPr>
          <w:sz w:val="24"/>
          <w:szCs w:val="24"/>
        </w:rPr>
      </w:pPr>
    </w:p>
    <w:p w:rsidR="00A90ED7" w:rsidRDefault="00F81062" w:rsidP="002F068C">
      <w:pPr>
        <w:jc w:val="left"/>
        <w:rPr>
          <w:b/>
          <w:sz w:val="24"/>
          <w:szCs w:val="24"/>
        </w:rPr>
      </w:pPr>
      <w:r>
        <w:rPr>
          <w:b/>
          <w:noProof/>
          <w:sz w:val="24"/>
          <w:szCs w:val="24"/>
        </w:rPr>
        <w:drawing>
          <wp:inline distT="0" distB="0" distL="0" distR="0">
            <wp:extent cx="5274310" cy="2484146"/>
            <wp:effectExtent l="19050" t="0" r="2540" b="0"/>
            <wp:docPr id="31" name="图片 2" descr="C:\Users\ADMINI~1\AppData\Local\Temp\WeChat Files\469c4f810cd5c817a1bd88a65242f3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1\AppData\Local\Temp\WeChat Files\469c4f810cd5c817a1bd88a65242f3e.jpg"/>
                    <pic:cNvPicPr>
                      <a:picLocks noChangeAspect="1" noChangeArrowheads="1"/>
                    </pic:cNvPicPr>
                  </pic:nvPicPr>
                  <pic:blipFill>
                    <a:blip r:embed="rId39" cstate="print"/>
                    <a:srcRect/>
                    <a:stretch>
                      <a:fillRect/>
                    </a:stretch>
                  </pic:blipFill>
                  <pic:spPr bwMode="auto">
                    <a:xfrm>
                      <a:off x="0" y="0"/>
                      <a:ext cx="5274310" cy="2484146"/>
                    </a:xfrm>
                    <a:prstGeom prst="rect">
                      <a:avLst/>
                    </a:prstGeom>
                    <a:noFill/>
                    <a:ln w="9525">
                      <a:noFill/>
                      <a:miter lim="800000"/>
                      <a:headEnd/>
                      <a:tailEnd/>
                    </a:ln>
                  </pic:spPr>
                </pic:pic>
              </a:graphicData>
            </a:graphic>
          </wp:inline>
        </w:drawing>
      </w:r>
    </w:p>
    <w:p w:rsidR="00A90ED7" w:rsidRDefault="00A90ED7" w:rsidP="002F068C">
      <w:pPr>
        <w:jc w:val="left"/>
        <w:rPr>
          <w:b/>
          <w:sz w:val="24"/>
          <w:szCs w:val="24"/>
        </w:rPr>
      </w:pPr>
      <w:r w:rsidRPr="00A90ED7">
        <w:rPr>
          <w:rFonts w:hint="eastAsia"/>
          <w:b/>
          <w:sz w:val="24"/>
          <w:szCs w:val="24"/>
        </w:rPr>
        <w:t>广州方邦电子股份有限公司挠性覆铜板生产基地调整项目</w:t>
      </w:r>
    </w:p>
    <w:p w:rsidR="00A90ED7" w:rsidRDefault="00A90ED7" w:rsidP="00A90ED7">
      <w:pPr>
        <w:ind w:firstLineChars="200" w:firstLine="480"/>
        <w:jc w:val="left"/>
        <w:rPr>
          <w:sz w:val="24"/>
          <w:szCs w:val="24"/>
        </w:rPr>
      </w:pPr>
      <w:r w:rsidRPr="00A90ED7">
        <w:rPr>
          <w:rFonts w:hint="eastAsia"/>
          <w:sz w:val="24"/>
          <w:szCs w:val="24"/>
        </w:rPr>
        <w:t>方邦公司为进一步提高挠性覆铜板的产能，共投资</w:t>
      </w:r>
      <w:r w:rsidRPr="00A90ED7">
        <w:rPr>
          <w:rFonts w:hint="eastAsia"/>
          <w:sz w:val="24"/>
          <w:szCs w:val="24"/>
        </w:rPr>
        <w:t>61084.68</w:t>
      </w:r>
      <w:r w:rsidRPr="00A90ED7">
        <w:rPr>
          <w:rFonts w:hint="eastAsia"/>
          <w:sz w:val="24"/>
          <w:szCs w:val="24"/>
        </w:rPr>
        <w:t>万元对挠性覆铜板生产基地建设项目进行升级调整。。调整后年产二层型挠性覆铜板</w:t>
      </w:r>
      <w:r w:rsidRPr="00A90ED7">
        <w:rPr>
          <w:rFonts w:hint="eastAsia"/>
          <w:sz w:val="24"/>
          <w:szCs w:val="24"/>
        </w:rPr>
        <w:t>720</w:t>
      </w:r>
      <w:r w:rsidRPr="00A90ED7">
        <w:rPr>
          <w:rFonts w:hint="eastAsia"/>
          <w:sz w:val="24"/>
          <w:szCs w:val="24"/>
        </w:rPr>
        <w:t>万平方米。当前，方邦公司正在筹备上市工作，为不影响其上市进度，本公司在接到此环评工作后迅速对方邦公司原有项目进行调查、梳理，编制环评报告。</w:t>
      </w:r>
    </w:p>
    <w:p w:rsidR="002C58F6" w:rsidRDefault="002C58F6" w:rsidP="00A90ED7">
      <w:pPr>
        <w:ind w:firstLineChars="200" w:firstLine="480"/>
        <w:jc w:val="left"/>
        <w:rPr>
          <w:sz w:val="24"/>
          <w:szCs w:val="24"/>
        </w:rPr>
      </w:pPr>
    </w:p>
    <w:p w:rsidR="002C58F6" w:rsidRDefault="002C58F6" w:rsidP="002C58F6">
      <w:pPr>
        <w:jc w:val="center"/>
        <w:rPr>
          <w:sz w:val="24"/>
          <w:szCs w:val="24"/>
        </w:rPr>
      </w:pPr>
      <w:r>
        <w:rPr>
          <w:noProof/>
          <w:sz w:val="24"/>
          <w:szCs w:val="24"/>
        </w:rPr>
        <w:lastRenderedPageBreak/>
        <w:drawing>
          <wp:inline distT="0" distB="0" distL="0" distR="0">
            <wp:extent cx="5274310" cy="2925319"/>
            <wp:effectExtent l="19050" t="0" r="2540" b="0"/>
            <wp:docPr id="26" name="图片 1" descr="C:\Users\Administrator\Desktop\灏瀚公司宣传册准备资料\环评部资料\小丘\代表性项目介绍\代表性项目介绍\合生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灏瀚公司宣传册准备资料\环评部资料\小丘\代表性项目介绍\代表性项目介绍\合生元.JPG"/>
                    <pic:cNvPicPr>
                      <a:picLocks noChangeAspect="1" noChangeArrowheads="1"/>
                    </pic:cNvPicPr>
                  </pic:nvPicPr>
                  <pic:blipFill>
                    <a:blip r:embed="rId40" cstate="print"/>
                    <a:srcRect/>
                    <a:stretch>
                      <a:fillRect/>
                    </a:stretch>
                  </pic:blipFill>
                  <pic:spPr bwMode="auto">
                    <a:xfrm>
                      <a:off x="0" y="0"/>
                      <a:ext cx="5274310" cy="2925319"/>
                    </a:xfrm>
                    <a:prstGeom prst="rect">
                      <a:avLst/>
                    </a:prstGeom>
                    <a:noFill/>
                    <a:ln w="9525">
                      <a:noFill/>
                      <a:miter lim="800000"/>
                      <a:headEnd/>
                      <a:tailEnd/>
                    </a:ln>
                  </pic:spPr>
                </pic:pic>
              </a:graphicData>
            </a:graphic>
          </wp:inline>
        </w:drawing>
      </w:r>
    </w:p>
    <w:p w:rsidR="002C58F6" w:rsidRPr="002C58F6" w:rsidRDefault="002C58F6" w:rsidP="002C58F6">
      <w:pPr>
        <w:jc w:val="left"/>
        <w:rPr>
          <w:b/>
          <w:sz w:val="24"/>
          <w:szCs w:val="24"/>
        </w:rPr>
      </w:pPr>
      <w:r w:rsidRPr="002C58F6">
        <w:rPr>
          <w:rFonts w:hint="eastAsia"/>
          <w:b/>
          <w:sz w:val="24"/>
          <w:szCs w:val="24"/>
        </w:rPr>
        <w:t>合生元科学城调整项目环境影响报告表</w:t>
      </w:r>
    </w:p>
    <w:p w:rsidR="002C58F6" w:rsidRDefault="002C58F6" w:rsidP="002C58F6">
      <w:pPr>
        <w:ind w:firstLineChars="200" w:firstLine="480"/>
        <w:jc w:val="left"/>
        <w:rPr>
          <w:sz w:val="24"/>
          <w:szCs w:val="24"/>
        </w:rPr>
      </w:pPr>
      <w:r w:rsidRPr="002C58F6">
        <w:rPr>
          <w:rFonts w:hint="eastAsia"/>
          <w:sz w:val="24"/>
          <w:szCs w:val="24"/>
        </w:rPr>
        <w:t>合生元公司在原有的预留车间内建设</w:t>
      </w:r>
      <w:r w:rsidRPr="002C58F6">
        <w:rPr>
          <w:rFonts w:hint="eastAsia"/>
          <w:sz w:val="24"/>
          <w:szCs w:val="24"/>
        </w:rPr>
        <w:t>5</w:t>
      </w:r>
      <w:r w:rsidRPr="002C58F6">
        <w:rPr>
          <w:rFonts w:hint="eastAsia"/>
          <w:sz w:val="24"/>
          <w:szCs w:val="24"/>
        </w:rPr>
        <w:t>条冲剂生产线、</w:t>
      </w:r>
      <w:r w:rsidRPr="002C58F6">
        <w:rPr>
          <w:rFonts w:hint="eastAsia"/>
          <w:sz w:val="24"/>
          <w:szCs w:val="24"/>
        </w:rPr>
        <w:t>1</w:t>
      </w:r>
      <w:r w:rsidRPr="002C58F6">
        <w:rPr>
          <w:rFonts w:hint="eastAsia"/>
          <w:sz w:val="24"/>
          <w:szCs w:val="24"/>
        </w:rPr>
        <w:t>条胶囊生产线和</w:t>
      </w:r>
      <w:r w:rsidRPr="002C58F6">
        <w:rPr>
          <w:rFonts w:hint="eastAsia"/>
          <w:sz w:val="24"/>
          <w:szCs w:val="24"/>
        </w:rPr>
        <w:t>1</w:t>
      </w:r>
      <w:r w:rsidRPr="002C58F6">
        <w:rPr>
          <w:rFonts w:hint="eastAsia"/>
          <w:sz w:val="24"/>
          <w:szCs w:val="24"/>
        </w:rPr>
        <w:t>条片剂生产线。该项目涉及两个自建污水处理站，需要将该公司原有污水全部纳入污水处理站处理后排放</w:t>
      </w:r>
      <w:r w:rsidR="00283F82">
        <w:rPr>
          <w:rFonts w:hint="eastAsia"/>
          <w:sz w:val="24"/>
          <w:szCs w:val="24"/>
        </w:rPr>
        <w:t>，项目属于</w:t>
      </w:r>
      <w:r w:rsidRPr="002C58F6">
        <w:rPr>
          <w:rFonts w:hint="eastAsia"/>
          <w:sz w:val="24"/>
          <w:szCs w:val="24"/>
        </w:rPr>
        <w:t>新的广州市声环境功能区区划实行时期，我司与开发区行政审批局及时沟通，顺利</w:t>
      </w:r>
      <w:r w:rsidR="00D61196">
        <w:rPr>
          <w:rFonts w:hint="eastAsia"/>
          <w:sz w:val="24"/>
          <w:szCs w:val="24"/>
        </w:rPr>
        <w:t>完成项目</w:t>
      </w:r>
      <w:r w:rsidRPr="002C58F6">
        <w:rPr>
          <w:rFonts w:hint="eastAsia"/>
          <w:sz w:val="24"/>
          <w:szCs w:val="24"/>
        </w:rPr>
        <w:t>。</w:t>
      </w:r>
    </w:p>
    <w:p w:rsidR="002C58F6" w:rsidRDefault="002C58F6" w:rsidP="00A90ED7">
      <w:pPr>
        <w:ind w:firstLineChars="200" w:firstLine="480"/>
        <w:jc w:val="left"/>
        <w:rPr>
          <w:sz w:val="24"/>
          <w:szCs w:val="24"/>
        </w:rPr>
      </w:pPr>
    </w:p>
    <w:p w:rsidR="002C58F6" w:rsidRDefault="002C58F6" w:rsidP="00A90ED7">
      <w:pPr>
        <w:ind w:firstLineChars="200" w:firstLine="480"/>
        <w:jc w:val="left"/>
        <w:rPr>
          <w:sz w:val="24"/>
          <w:szCs w:val="24"/>
        </w:rPr>
      </w:pPr>
    </w:p>
    <w:p w:rsidR="002C58F6" w:rsidRDefault="002C58F6" w:rsidP="00A90ED7">
      <w:pPr>
        <w:ind w:firstLineChars="200" w:firstLine="480"/>
        <w:jc w:val="left"/>
        <w:rPr>
          <w:sz w:val="24"/>
          <w:szCs w:val="24"/>
        </w:rPr>
      </w:pPr>
    </w:p>
    <w:p w:rsidR="002C58F6" w:rsidRDefault="002C58F6" w:rsidP="00A90ED7">
      <w:pPr>
        <w:ind w:firstLineChars="200" w:firstLine="480"/>
        <w:jc w:val="left"/>
        <w:rPr>
          <w:sz w:val="24"/>
          <w:szCs w:val="24"/>
        </w:rPr>
      </w:pPr>
    </w:p>
    <w:p w:rsidR="00A90ED7" w:rsidRDefault="00245331" w:rsidP="00245331">
      <w:pPr>
        <w:jc w:val="left"/>
        <w:rPr>
          <w:sz w:val="24"/>
          <w:szCs w:val="24"/>
        </w:rPr>
      </w:pPr>
      <w:r>
        <w:rPr>
          <w:noProof/>
          <w:sz w:val="24"/>
          <w:szCs w:val="24"/>
        </w:rPr>
        <w:drawing>
          <wp:inline distT="0" distB="0" distL="0" distR="0">
            <wp:extent cx="5274310" cy="2509606"/>
            <wp:effectExtent l="19050" t="0" r="2540" b="0"/>
            <wp:docPr id="14" name="图片 1" descr="C:\Users\ADMINI~1\AppData\Local\Temp\WeChat Files\aac641cabfa7f24583321686d26ba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1\AppData\Local\Temp\WeChat Files\aac641cabfa7f24583321686d26ba14.png"/>
                    <pic:cNvPicPr>
                      <a:picLocks noChangeAspect="1" noChangeArrowheads="1"/>
                    </pic:cNvPicPr>
                  </pic:nvPicPr>
                  <pic:blipFill>
                    <a:blip r:embed="rId41" cstate="print"/>
                    <a:srcRect/>
                    <a:stretch>
                      <a:fillRect/>
                    </a:stretch>
                  </pic:blipFill>
                  <pic:spPr bwMode="auto">
                    <a:xfrm>
                      <a:off x="0" y="0"/>
                      <a:ext cx="5274310" cy="2509606"/>
                    </a:xfrm>
                    <a:prstGeom prst="rect">
                      <a:avLst/>
                    </a:prstGeom>
                    <a:noFill/>
                    <a:ln w="9525">
                      <a:noFill/>
                      <a:miter lim="800000"/>
                      <a:headEnd/>
                      <a:tailEnd/>
                    </a:ln>
                  </pic:spPr>
                </pic:pic>
              </a:graphicData>
            </a:graphic>
          </wp:inline>
        </w:drawing>
      </w:r>
    </w:p>
    <w:p w:rsidR="00A90ED7" w:rsidRPr="00245331" w:rsidRDefault="00245331" w:rsidP="00245331">
      <w:pPr>
        <w:jc w:val="left"/>
        <w:rPr>
          <w:b/>
          <w:sz w:val="24"/>
          <w:szCs w:val="24"/>
        </w:rPr>
      </w:pPr>
      <w:r w:rsidRPr="00245331">
        <w:rPr>
          <w:rFonts w:hint="eastAsia"/>
          <w:b/>
          <w:sz w:val="24"/>
          <w:szCs w:val="24"/>
        </w:rPr>
        <w:t>广州市净水有限公司大坦沙污水处理系统管网工程</w:t>
      </w:r>
      <w:r w:rsidRPr="00245331">
        <w:rPr>
          <w:rFonts w:hint="eastAsia"/>
          <w:b/>
          <w:sz w:val="24"/>
          <w:szCs w:val="24"/>
        </w:rPr>
        <w:t>-</w:t>
      </w:r>
      <w:r w:rsidRPr="00245331">
        <w:rPr>
          <w:rFonts w:hint="eastAsia"/>
          <w:b/>
          <w:sz w:val="24"/>
          <w:szCs w:val="24"/>
        </w:rPr>
        <w:t>新市涌以东片区一期建设项目（新市涌（棠安路</w:t>
      </w:r>
      <w:r w:rsidRPr="00245331">
        <w:rPr>
          <w:rFonts w:hint="eastAsia"/>
          <w:b/>
          <w:sz w:val="24"/>
          <w:szCs w:val="24"/>
        </w:rPr>
        <w:t>-</w:t>
      </w:r>
      <w:r w:rsidRPr="00245331">
        <w:rPr>
          <w:rFonts w:hint="eastAsia"/>
          <w:b/>
          <w:sz w:val="24"/>
          <w:szCs w:val="24"/>
        </w:rPr>
        <w:t>新景大道）污水管工程、萧岗北涌</w:t>
      </w:r>
      <w:r w:rsidRPr="00245331">
        <w:rPr>
          <w:rFonts w:hint="eastAsia"/>
          <w:b/>
          <w:sz w:val="24"/>
          <w:szCs w:val="24"/>
        </w:rPr>
        <w:t>-</w:t>
      </w:r>
      <w:r w:rsidRPr="00245331">
        <w:rPr>
          <w:rFonts w:hint="eastAsia"/>
          <w:b/>
          <w:sz w:val="24"/>
          <w:szCs w:val="24"/>
        </w:rPr>
        <w:t>萧岗涌污水管工程）建设项目</w:t>
      </w:r>
    </w:p>
    <w:p w:rsidR="00A90ED7" w:rsidRDefault="00245331" w:rsidP="00A90ED7">
      <w:pPr>
        <w:ind w:firstLineChars="200" w:firstLine="480"/>
        <w:jc w:val="left"/>
        <w:rPr>
          <w:sz w:val="24"/>
          <w:szCs w:val="24"/>
        </w:rPr>
      </w:pPr>
      <w:r w:rsidRPr="00245331">
        <w:rPr>
          <w:rFonts w:hint="eastAsia"/>
          <w:sz w:val="24"/>
          <w:szCs w:val="24"/>
        </w:rPr>
        <w:t>本项目改善了新市涌、石井河等河涌水环境质量，满足了白云新城及其西延区污水收集和处理的需要。本项目重难点在于对项目内管道情况的详细勘查，我公司指派专业勘查小组，对本项目</w:t>
      </w:r>
      <w:r w:rsidRPr="00245331">
        <w:rPr>
          <w:rFonts w:hint="eastAsia"/>
          <w:sz w:val="24"/>
          <w:szCs w:val="24"/>
        </w:rPr>
        <w:t>3400</w:t>
      </w:r>
      <w:r w:rsidRPr="00245331">
        <w:rPr>
          <w:rFonts w:hint="eastAsia"/>
          <w:sz w:val="24"/>
          <w:szCs w:val="24"/>
        </w:rPr>
        <w:t>米的管道进行了详细的勘查及分析，验收报告获得了验收专家的一致认可。</w:t>
      </w:r>
    </w:p>
    <w:p w:rsidR="003E5449" w:rsidRDefault="003E5449" w:rsidP="003E5449">
      <w:pPr>
        <w:jc w:val="center"/>
        <w:rPr>
          <w:sz w:val="24"/>
          <w:szCs w:val="24"/>
        </w:rPr>
      </w:pPr>
      <w:r w:rsidRPr="003E5449">
        <w:rPr>
          <w:noProof/>
          <w:sz w:val="24"/>
          <w:szCs w:val="24"/>
        </w:rPr>
        <w:lastRenderedPageBreak/>
        <w:drawing>
          <wp:inline distT="0" distB="0" distL="0" distR="0">
            <wp:extent cx="5273424" cy="2647507"/>
            <wp:effectExtent l="19050" t="0" r="3426" b="0"/>
            <wp:docPr id="50" name="图片 14" descr="C:\Users\ADMINI~1.WIN\AppData\Local\Temp\WeChat Files\7e50a1397163d7e12c917efbacbeb39.jpg"/>
            <wp:cNvGraphicFramePr/>
            <a:graphic xmlns:a="http://schemas.openxmlformats.org/drawingml/2006/main">
              <a:graphicData uri="http://schemas.openxmlformats.org/drawingml/2006/picture">
                <pic:pic xmlns:pic="http://schemas.openxmlformats.org/drawingml/2006/picture">
                  <pic:nvPicPr>
                    <pic:cNvPr id="0" name="Picture 1" descr="C:\Users\ADMINI~1.WIN\AppData\Local\Temp\WeChat Files\7e50a1397163d7e12c917efbacbeb39.jpg"/>
                    <pic:cNvPicPr>
                      <a:picLocks noChangeAspect="1" noChangeArrowheads="1"/>
                    </pic:cNvPicPr>
                  </pic:nvPicPr>
                  <pic:blipFill>
                    <a:blip r:embed="rId42" cstate="print">
                      <a:extLst>
                        <a:ext uri="{28A0092B-C50C-407E-A947-70E740481C1C}">
                          <a14:useLocalDpi xmlns:lc="http://schemas.openxmlformats.org/drawingml/2006/lockedCanva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74310" cy="2647952"/>
                    </a:xfrm>
                    <a:prstGeom prst="rect">
                      <a:avLst/>
                    </a:prstGeom>
                    <a:noFill/>
                    <a:ln>
                      <a:noFill/>
                    </a:ln>
                  </pic:spPr>
                </pic:pic>
              </a:graphicData>
            </a:graphic>
          </wp:inline>
        </w:drawing>
      </w:r>
    </w:p>
    <w:p w:rsidR="003E5449" w:rsidRDefault="003E5449" w:rsidP="003E5449">
      <w:pPr>
        <w:rPr>
          <w:b/>
          <w:sz w:val="24"/>
        </w:rPr>
      </w:pPr>
      <w:r>
        <w:rPr>
          <w:rFonts w:hint="eastAsia"/>
          <w:b/>
          <w:sz w:val="24"/>
        </w:rPr>
        <w:t>百济神州生物岛项目、百济神州生物岛调整扩建项目竣工环境保护验收报告</w:t>
      </w:r>
    </w:p>
    <w:p w:rsidR="003E5449" w:rsidRDefault="003E5449" w:rsidP="003E5449">
      <w:pPr>
        <w:spacing w:line="220" w:lineRule="atLeast"/>
        <w:ind w:firstLineChars="200" w:firstLine="480"/>
        <w:rPr>
          <w:color w:val="FF0000"/>
          <w:sz w:val="24"/>
          <w:szCs w:val="24"/>
        </w:rPr>
      </w:pPr>
      <w:r>
        <w:rPr>
          <w:rFonts w:hint="eastAsia"/>
          <w:sz w:val="24"/>
        </w:rPr>
        <w:t>该项目建成后作为百济神州广州创新中心，主要开展新型抗癌药物、免疫相关疾病药物的开发，在原报告书的基础上进行调整和扩建，</w:t>
      </w:r>
      <w:r>
        <w:rPr>
          <w:rFonts w:hint="eastAsia"/>
          <w:sz w:val="24"/>
          <w:szCs w:val="24"/>
        </w:rPr>
        <w:t>整个厂区布局、产能规模、污染治理措施、排污口布置等均发生调整，调整量较大，同时新增了实验室，进一步加大了整理的工作量。在充分对企业内部调整内容的消化的和各方面协调情况下，在较短时间内顺利通过环保主管部门的审批。</w:t>
      </w:r>
    </w:p>
    <w:p w:rsidR="003E5449" w:rsidRPr="003E5449" w:rsidRDefault="003E5449" w:rsidP="00A90ED7">
      <w:pPr>
        <w:ind w:firstLineChars="200" w:firstLine="480"/>
        <w:jc w:val="left"/>
        <w:rPr>
          <w:sz w:val="24"/>
          <w:szCs w:val="24"/>
        </w:rPr>
      </w:pPr>
    </w:p>
    <w:p w:rsidR="003E5449" w:rsidRDefault="003E5449" w:rsidP="00A90ED7">
      <w:pPr>
        <w:ind w:firstLineChars="200" w:firstLine="480"/>
        <w:jc w:val="left"/>
        <w:rPr>
          <w:sz w:val="24"/>
          <w:szCs w:val="24"/>
        </w:rPr>
      </w:pPr>
    </w:p>
    <w:p w:rsidR="003E5449" w:rsidRDefault="003E5449" w:rsidP="00A90ED7">
      <w:pPr>
        <w:ind w:firstLineChars="200" w:firstLine="480"/>
        <w:jc w:val="left"/>
        <w:rPr>
          <w:sz w:val="24"/>
          <w:szCs w:val="24"/>
        </w:rPr>
      </w:pPr>
    </w:p>
    <w:p w:rsidR="003E5449" w:rsidRDefault="003E5449" w:rsidP="00A90ED7">
      <w:pPr>
        <w:ind w:firstLineChars="200" w:firstLine="480"/>
        <w:jc w:val="left"/>
        <w:rPr>
          <w:sz w:val="24"/>
          <w:szCs w:val="24"/>
        </w:rPr>
      </w:pPr>
    </w:p>
    <w:p w:rsidR="00B9088E" w:rsidRDefault="00B9088E" w:rsidP="005455B4">
      <w:pPr>
        <w:jc w:val="left"/>
        <w:rPr>
          <w:sz w:val="24"/>
          <w:szCs w:val="24"/>
        </w:rPr>
      </w:pPr>
      <w:r w:rsidRPr="00B9088E">
        <w:rPr>
          <w:noProof/>
          <w:sz w:val="24"/>
          <w:szCs w:val="24"/>
        </w:rPr>
        <w:drawing>
          <wp:inline distT="0" distB="0" distL="0" distR="0">
            <wp:extent cx="5274310" cy="2943076"/>
            <wp:effectExtent l="19050" t="0" r="2540" b="0"/>
            <wp:docPr id="32" name="图片 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print"/>
                    <a:srcRect/>
                    <a:stretch>
                      <a:fillRect/>
                    </a:stretch>
                  </pic:blipFill>
                  <pic:spPr bwMode="auto">
                    <a:xfrm>
                      <a:off x="0" y="0"/>
                      <a:ext cx="5274310" cy="2943076"/>
                    </a:xfrm>
                    <a:prstGeom prst="rect">
                      <a:avLst/>
                    </a:prstGeom>
                    <a:noFill/>
                    <a:ln w="9525">
                      <a:noFill/>
                      <a:miter lim="800000"/>
                      <a:headEnd/>
                      <a:tailEnd/>
                    </a:ln>
                  </pic:spPr>
                </pic:pic>
              </a:graphicData>
            </a:graphic>
          </wp:inline>
        </w:drawing>
      </w:r>
    </w:p>
    <w:p w:rsidR="00B9088E" w:rsidRPr="00B9088E" w:rsidRDefault="00B9088E" w:rsidP="00B9088E">
      <w:pPr>
        <w:jc w:val="left"/>
        <w:rPr>
          <w:b/>
          <w:sz w:val="24"/>
          <w:szCs w:val="24"/>
        </w:rPr>
      </w:pPr>
      <w:r w:rsidRPr="00B9088E">
        <w:rPr>
          <w:rFonts w:hint="eastAsia"/>
          <w:b/>
          <w:sz w:val="24"/>
          <w:szCs w:val="24"/>
        </w:rPr>
        <w:t>广州好莱客创意家居股份有限公司固定污染源排污许可证项目</w:t>
      </w:r>
    </w:p>
    <w:p w:rsidR="00BB4BEB" w:rsidRPr="00BB4BEB" w:rsidRDefault="007B34F9" w:rsidP="00BB4BEB">
      <w:pPr>
        <w:wordWrap w:val="0"/>
        <w:ind w:firstLineChars="200" w:firstLine="480"/>
        <w:rPr>
          <w:sz w:val="24"/>
          <w:szCs w:val="24"/>
        </w:rPr>
      </w:pPr>
      <w:r>
        <w:rPr>
          <w:rFonts w:hint="eastAsia"/>
          <w:sz w:val="24"/>
          <w:szCs w:val="24"/>
        </w:rPr>
        <w:t>好莱客公司</w:t>
      </w:r>
      <w:r w:rsidR="00BB4BEB" w:rsidRPr="00BB4BEB">
        <w:rPr>
          <w:rFonts w:hint="eastAsia"/>
          <w:sz w:val="24"/>
          <w:szCs w:val="24"/>
        </w:rPr>
        <w:t>属于重点管理企业。我公司成立了专业技术人员课题组，分阶段进驻好莱客公司，现场查勘各生产单元实际情况，与生产负责人就相关工艺、环保设施</w:t>
      </w:r>
      <w:r w:rsidR="00D61196">
        <w:rPr>
          <w:rFonts w:hint="eastAsia"/>
          <w:sz w:val="24"/>
          <w:szCs w:val="24"/>
        </w:rPr>
        <w:t>等详细沟通、校对，梳理近三年主要原辅材料年用量等申报的关键数据，在系统填写申报</w:t>
      </w:r>
      <w:r w:rsidR="00BB4BEB" w:rsidRPr="00BB4BEB">
        <w:rPr>
          <w:rFonts w:hint="eastAsia"/>
          <w:sz w:val="24"/>
          <w:szCs w:val="24"/>
        </w:rPr>
        <w:t>。</w:t>
      </w:r>
    </w:p>
    <w:p w:rsidR="00B9088E" w:rsidRPr="00BB4BEB" w:rsidRDefault="003E5449" w:rsidP="003E5449">
      <w:pPr>
        <w:jc w:val="left"/>
        <w:rPr>
          <w:sz w:val="24"/>
          <w:szCs w:val="24"/>
        </w:rPr>
      </w:pPr>
      <w:r w:rsidRPr="003E5449">
        <w:rPr>
          <w:noProof/>
          <w:sz w:val="24"/>
          <w:szCs w:val="24"/>
        </w:rPr>
        <w:lastRenderedPageBreak/>
        <w:drawing>
          <wp:inline distT="0" distB="0" distL="0" distR="0">
            <wp:extent cx="5153025" cy="2695575"/>
            <wp:effectExtent l="19050" t="0" r="9525" b="0"/>
            <wp:docPr id="48" name="图片 1" descr="C:\Users\Administrator\Desktop\小方\安利\18.广州工厂外景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小方\安利\18.广州工厂外景1.jpg"/>
                    <pic:cNvPicPr>
                      <a:picLocks noChangeAspect="1" noChangeArrowheads="1"/>
                    </pic:cNvPicPr>
                  </pic:nvPicPr>
                  <pic:blipFill>
                    <a:blip r:embed="rId44" cstate="print"/>
                    <a:srcRect/>
                    <a:stretch>
                      <a:fillRect/>
                    </a:stretch>
                  </pic:blipFill>
                  <pic:spPr bwMode="auto">
                    <a:xfrm>
                      <a:off x="0" y="0"/>
                      <a:ext cx="5153025" cy="2695575"/>
                    </a:xfrm>
                    <a:prstGeom prst="rect">
                      <a:avLst/>
                    </a:prstGeom>
                    <a:noFill/>
                    <a:ln w="9525">
                      <a:noFill/>
                      <a:miter lim="800000"/>
                      <a:headEnd/>
                      <a:tailEnd/>
                    </a:ln>
                  </pic:spPr>
                </pic:pic>
              </a:graphicData>
            </a:graphic>
          </wp:inline>
        </w:drawing>
      </w:r>
    </w:p>
    <w:p w:rsidR="003E5449" w:rsidRDefault="003E5449" w:rsidP="003E5449">
      <w:pPr>
        <w:jc w:val="left"/>
        <w:rPr>
          <w:b/>
          <w:sz w:val="24"/>
          <w:szCs w:val="24"/>
        </w:rPr>
      </w:pPr>
      <w:r w:rsidRPr="0093735D">
        <w:rPr>
          <w:rFonts w:hint="eastAsia"/>
          <w:b/>
          <w:sz w:val="24"/>
          <w:szCs w:val="24"/>
        </w:rPr>
        <w:t>安利（中国）日用品有限公司突发环境事件应急预案</w:t>
      </w:r>
    </w:p>
    <w:p w:rsidR="003E5449" w:rsidRDefault="003E5449" w:rsidP="003E5449">
      <w:pPr>
        <w:ind w:firstLineChars="200" w:firstLine="480"/>
        <w:jc w:val="left"/>
        <w:rPr>
          <w:sz w:val="24"/>
          <w:szCs w:val="24"/>
        </w:rPr>
      </w:pPr>
      <w:r w:rsidRPr="0093735D">
        <w:rPr>
          <w:rFonts w:hint="eastAsia"/>
          <w:sz w:val="24"/>
          <w:szCs w:val="24"/>
        </w:rPr>
        <w:t>安利公司生产的日化用品种类繁多，再加上建厂已久、厂区占地较大，因此了解厂区排水系统，判断事故情况下废液废水的走向尤为重要。我公司通过调阅安利公司多年来的环评资料、环保竣工验收资料等，对全厂排水系统进行了整体梳理，同时对企业提出可操作性强的应急处理措施，最终得到了企业的高度赞赏。</w:t>
      </w:r>
    </w:p>
    <w:p w:rsidR="00A90ED7" w:rsidRPr="003E5449" w:rsidRDefault="00A90ED7" w:rsidP="00A90ED7">
      <w:pPr>
        <w:ind w:firstLineChars="200" w:firstLine="480"/>
        <w:jc w:val="left"/>
        <w:rPr>
          <w:sz w:val="24"/>
          <w:szCs w:val="24"/>
        </w:rPr>
      </w:pPr>
    </w:p>
    <w:p w:rsidR="00BB4BEB" w:rsidRDefault="003E5449" w:rsidP="003E5449">
      <w:pPr>
        <w:jc w:val="left"/>
        <w:rPr>
          <w:sz w:val="24"/>
          <w:szCs w:val="24"/>
        </w:rPr>
      </w:pPr>
      <w:r w:rsidRPr="003E5449">
        <w:rPr>
          <w:noProof/>
          <w:sz w:val="24"/>
          <w:szCs w:val="24"/>
        </w:rPr>
        <w:drawing>
          <wp:inline distT="0" distB="0" distL="0" distR="0">
            <wp:extent cx="5273040" cy="2405380"/>
            <wp:effectExtent l="19050" t="0" r="3810" b="0"/>
            <wp:docPr id="52" name="图片 17" descr="1649644288(1)"/>
            <wp:cNvGraphicFramePr/>
            <a:graphic xmlns:a="http://schemas.openxmlformats.org/drawingml/2006/main">
              <a:graphicData uri="http://schemas.openxmlformats.org/drawingml/2006/picture">
                <pic:pic xmlns:pic="http://schemas.openxmlformats.org/drawingml/2006/picture">
                  <pic:nvPicPr>
                    <pic:cNvPr id="1" name="图片 1" descr="1649644288(1)"/>
                    <pic:cNvPicPr>
                      <a:picLocks noChangeAspect="1"/>
                    </pic:cNvPicPr>
                  </pic:nvPicPr>
                  <pic:blipFill>
                    <a:blip r:embed="rId45" cstate="print"/>
                    <a:stretch>
                      <a:fillRect/>
                    </a:stretch>
                  </pic:blipFill>
                  <pic:spPr>
                    <a:xfrm>
                      <a:off x="0" y="0"/>
                      <a:ext cx="5273040" cy="2405380"/>
                    </a:xfrm>
                    <a:prstGeom prst="rect">
                      <a:avLst/>
                    </a:prstGeom>
                  </pic:spPr>
                </pic:pic>
              </a:graphicData>
            </a:graphic>
          </wp:inline>
        </w:drawing>
      </w:r>
    </w:p>
    <w:p w:rsidR="003E5449" w:rsidRDefault="003E5449" w:rsidP="003E5449">
      <w:pPr>
        <w:rPr>
          <w:rFonts w:ascii="宋体" w:eastAsia="宋体" w:hAnsi="宋体" w:cs="宋体"/>
          <w:b/>
          <w:sz w:val="24"/>
          <w:szCs w:val="24"/>
        </w:rPr>
      </w:pPr>
      <w:r>
        <w:rPr>
          <w:rFonts w:ascii="宋体" w:eastAsia="宋体" w:hAnsi="宋体" w:cs="宋体" w:hint="eastAsia"/>
          <w:b/>
          <w:sz w:val="24"/>
          <w:szCs w:val="24"/>
        </w:rPr>
        <w:t>中船黄埔文冲船舶有限公司（长州厂区）突发环境事件应急预案</w:t>
      </w:r>
    </w:p>
    <w:p w:rsidR="00BB4BEB" w:rsidRDefault="003E5449" w:rsidP="00A90ED7">
      <w:pPr>
        <w:ind w:firstLineChars="200" w:firstLine="480"/>
        <w:jc w:val="left"/>
        <w:rPr>
          <w:sz w:val="24"/>
          <w:szCs w:val="24"/>
        </w:rPr>
      </w:pPr>
      <w:r>
        <w:rPr>
          <w:rFonts w:ascii="Times New Roman" w:hAnsi="Times New Roman" w:cs="Times New Roman" w:hint="eastAsia"/>
          <w:sz w:val="24"/>
        </w:rPr>
        <w:t>中船黄埔文冲船舶有限公司主要从事军用舰船、公务船、大型民用船舶、海工辅助船舶以及其他海工装备的制造和修理业务。黄埔文冲拥有长洲、龙穴和文冲三个厂区，长洲厂区位于广州市黄埔区长洲街金洲大道北</w:t>
      </w:r>
      <w:r>
        <w:rPr>
          <w:rFonts w:ascii="Times New Roman" w:hAnsi="Times New Roman" w:cs="Times New Roman"/>
          <w:sz w:val="24"/>
        </w:rPr>
        <w:t>188</w:t>
      </w:r>
      <w:r>
        <w:rPr>
          <w:rFonts w:ascii="Times New Roman" w:hAnsi="Times New Roman" w:cs="Times New Roman" w:hint="eastAsia"/>
          <w:sz w:val="24"/>
        </w:rPr>
        <w:t>号，占地面积</w:t>
      </w:r>
      <w:r>
        <w:rPr>
          <w:rFonts w:ascii="Times New Roman" w:hAnsi="Times New Roman" w:cs="Times New Roman"/>
          <w:sz w:val="24"/>
        </w:rPr>
        <w:t>71</w:t>
      </w:r>
      <w:r>
        <w:rPr>
          <w:rFonts w:ascii="Times New Roman" w:hAnsi="Times New Roman" w:cs="Times New Roman" w:hint="eastAsia"/>
          <w:sz w:val="24"/>
        </w:rPr>
        <w:t>万平方米，岸线长</w:t>
      </w:r>
      <w:r>
        <w:rPr>
          <w:rFonts w:ascii="Times New Roman" w:hAnsi="Times New Roman" w:cs="Times New Roman"/>
          <w:sz w:val="24"/>
        </w:rPr>
        <w:t>3000</w:t>
      </w:r>
      <w:r>
        <w:rPr>
          <w:rFonts w:ascii="Times New Roman" w:hAnsi="Times New Roman" w:cs="Times New Roman" w:hint="eastAsia"/>
          <w:sz w:val="24"/>
        </w:rPr>
        <w:t>米，码头长</w:t>
      </w:r>
      <w:r>
        <w:rPr>
          <w:rFonts w:ascii="Times New Roman" w:hAnsi="Times New Roman" w:cs="Times New Roman"/>
          <w:sz w:val="24"/>
        </w:rPr>
        <w:t>900</w:t>
      </w:r>
      <w:r>
        <w:rPr>
          <w:rFonts w:ascii="Times New Roman" w:hAnsi="Times New Roman" w:cs="Times New Roman" w:hint="eastAsia"/>
          <w:sz w:val="24"/>
        </w:rPr>
        <w:t>米，最大水深</w:t>
      </w:r>
      <w:r>
        <w:rPr>
          <w:rFonts w:ascii="Times New Roman" w:hAnsi="Times New Roman" w:cs="Times New Roman"/>
          <w:sz w:val="24"/>
        </w:rPr>
        <w:t>9</w:t>
      </w:r>
      <w:r>
        <w:rPr>
          <w:rFonts w:ascii="Times New Roman" w:hAnsi="Times New Roman" w:cs="Times New Roman" w:hint="eastAsia"/>
          <w:sz w:val="24"/>
        </w:rPr>
        <w:t>米，拥有华南地区最大的室内船台车间、国内先进水平的船体加工车间、涂装车间、管子加工车间，配备有</w:t>
      </w:r>
      <w:r>
        <w:rPr>
          <w:rFonts w:ascii="Times New Roman" w:hAnsi="Times New Roman" w:cs="Times New Roman"/>
          <w:sz w:val="24"/>
        </w:rPr>
        <w:t>12000</w:t>
      </w:r>
      <w:r>
        <w:rPr>
          <w:rFonts w:ascii="Times New Roman" w:hAnsi="Times New Roman" w:cs="Times New Roman" w:hint="eastAsia"/>
          <w:sz w:val="24"/>
        </w:rPr>
        <w:t>吨举力的浮船坞、</w:t>
      </w:r>
      <w:r>
        <w:rPr>
          <w:rFonts w:ascii="Times New Roman" w:hAnsi="Times New Roman" w:cs="Times New Roman"/>
          <w:sz w:val="24"/>
        </w:rPr>
        <w:t>120</w:t>
      </w:r>
      <w:r>
        <w:rPr>
          <w:rFonts w:ascii="Times New Roman" w:hAnsi="Times New Roman" w:cs="Times New Roman" w:hint="eastAsia"/>
          <w:sz w:val="24"/>
        </w:rPr>
        <w:t>吨门座式起重机、数控等离子切割机、数控冷弯机、</w:t>
      </w:r>
      <w:r>
        <w:rPr>
          <w:rFonts w:ascii="Times New Roman" w:hAnsi="Times New Roman" w:cs="Times New Roman"/>
          <w:sz w:val="24"/>
        </w:rPr>
        <w:t>3</w:t>
      </w:r>
      <w:r>
        <w:rPr>
          <w:rFonts w:ascii="Times New Roman" w:hAnsi="Times New Roman" w:cs="Times New Roman" w:hint="eastAsia"/>
          <w:sz w:val="24"/>
        </w:rPr>
        <w:t>米预处理线等先进加工设备，具备建造单船</w:t>
      </w:r>
      <w:r>
        <w:rPr>
          <w:rFonts w:ascii="Times New Roman" w:hAnsi="Times New Roman" w:cs="Times New Roman"/>
          <w:sz w:val="24"/>
        </w:rPr>
        <w:t>3</w:t>
      </w:r>
      <w:r>
        <w:rPr>
          <w:rFonts w:ascii="Times New Roman" w:hAnsi="Times New Roman" w:cs="Times New Roman" w:hint="eastAsia"/>
          <w:sz w:val="24"/>
        </w:rPr>
        <w:t>万吨级舰船的生产能力及年</w:t>
      </w:r>
      <w:r>
        <w:rPr>
          <w:rFonts w:ascii="Times New Roman" w:hAnsi="Times New Roman" w:cs="Times New Roman"/>
          <w:sz w:val="24"/>
        </w:rPr>
        <w:t>7</w:t>
      </w:r>
      <w:r>
        <w:rPr>
          <w:rFonts w:ascii="Times New Roman" w:hAnsi="Times New Roman" w:cs="Times New Roman" w:hint="eastAsia"/>
          <w:sz w:val="24"/>
        </w:rPr>
        <w:t>万吨的钢材加工和分段生产能力。</w:t>
      </w:r>
    </w:p>
    <w:p w:rsidR="00BB4BEB" w:rsidRDefault="003E5449" w:rsidP="003E5449">
      <w:pPr>
        <w:jc w:val="left"/>
        <w:rPr>
          <w:sz w:val="24"/>
          <w:szCs w:val="24"/>
        </w:rPr>
      </w:pPr>
      <w:r w:rsidRPr="003E5449">
        <w:rPr>
          <w:noProof/>
          <w:sz w:val="24"/>
          <w:szCs w:val="24"/>
        </w:rPr>
        <w:lastRenderedPageBreak/>
        <w:drawing>
          <wp:inline distT="0" distB="0" distL="0" distR="0">
            <wp:extent cx="5271770" cy="2818765"/>
            <wp:effectExtent l="19050" t="0" r="5080" b="0"/>
            <wp:docPr id="53" name="图片 18" descr="1649644658(1)"/>
            <wp:cNvGraphicFramePr/>
            <a:graphic xmlns:a="http://schemas.openxmlformats.org/drawingml/2006/main">
              <a:graphicData uri="http://schemas.openxmlformats.org/drawingml/2006/picture">
                <pic:pic xmlns:pic="http://schemas.openxmlformats.org/drawingml/2006/picture">
                  <pic:nvPicPr>
                    <pic:cNvPr id="2" name="图片 2" descr="1649644658(1)"/>
                    <pic:cNvPicPr>
                      <a:picLocks noChangeAspect="1"/>
                    </pic:cNvPicPr>
                  </pic:nvPicPr>
                  <pic:blipFill>
                    <a:blip r:embed="rId46" cstate="print"/>
                    <a:stretch>
                      <a:fillRect/>
                    </a:stretch>
                  </pic:blipFill>
                  <pic:spPr>
                    <a:xfrm>
                      <a:off x="0" y="0"/>
                      <a:ext cx="5271770" cy="2818765"/>
                    </a:xfrm>
                    <a:prstGeom prst="rect">
                      <a:avLst/>
                    </a:prstGeom>
                  </pic:spPr>
                </pic:pic>
              </a:graphicData>
            </a:graphic>
          </wp:inline>
        </w:drawing>
      </w:r>
    </w:p>
    <w:p w:rsidR="003E5449" w:rsidRDefault="003E5449" w:rsidP="003E5449">
      <w:pPr>
        <w:rPr>
          <w:rFonts w:ascii="宋体" w:eastAsia="宋体" w:hAnsi="宋体" w:cs="宋体"/>
          <w:b/>
          <w:sz w:val="24"/>
          <w:szCs w:val="24"/>
        </w:rPr>
      </w:pPr>
      <w:bookmarkStart w:id="1" w:name="_Hlk518723959"/>
      <w:r>
        <w:rPr>
          <w:rFonts w:ascii="宋体" w:eastAsia="宋体" w:hAnsi="宋体" w:cs="宋体" w:hint="eastAsia"/>
          <w:b/>
          <w:sz w:val="24"/>
          <w:szCs w:val="24"/>
        </w:rPr>
        <w:t>广州杰赛科技股份有限公司</w:t>
      </w:r>
      <w:bookmarkEnd w:id="1"/>
      <w:r>
        <w:rPr>
          <w:rFonts w:ascii="宋体" w:eastAsia="宋体" w:hAnsi="宋体" w:cs="宋体" w:hint="eastAsia"/>
          <w:b/>
          <w:sz w:val="24"/>
          <w:szCs w:val="24"/>
        </w:rPr>
        <w:t>云埔园区突发环境事件应急预案</w:t>
      </w:r>
    </w:p>
    <w:p w:rsidR="003E5449" w:rsidRDefault="003E5449" w:rsidP="003E5449">
      <w:pPr>
        <w:rPr>
          <w:rFonts w:ascii="Times New Roman" w:hAnsi="Times New Roman"/>
          <w:color w:val="000000"/>
          <w:kern w:val="0"/>
          <w:sz w:val="24"/>
          <w:szCs w:val="24"/>
        </w:rPr>
      </w:pPr>
      <w:r>
        <w:rPr>
          <w:rFonts w:ascii="Times New Roman" w:hAnsi="Times New Roman" w:hint="eastAsia"/>
          <w:color w:val="000000"/>
          <w:sz w:val="24"/>
          <w:szCs w:val="24"/>
        </w:rPr>
        <w:t>广州杰赛科技股份有限公司</w:t>
      </w:r>
      <w:r>
        <w:rPr>
          <w:rFonts w:ascii="Times New Roman" w:hAnsi="Times New Roman" w:hint="eastAsia"/>
          <w:color w:val="000000"/>
          <w:kern w:val="0"/>
          <w:sz w:val="24"/>
          <w:szCs w:val="24"/>
        </w:rPr>
        <w:t>业务范围涵盖电子信息与通信领域，可提供的电子通信产品和服务包括：通信网络与电子工程咨询、规划、设计和优化，电信增值业务，移动通信网络系列产品，有线</w:t>
      </w:r>
      <w:r>
        <w:rPr>
          <w:rFonts w:ascii="Times New Roman" w:hAnsi="Times New Roman"/>
          <w:color w:val="000000"/>
          <w:kern w:val="0"/>
          <w:sz w:val="24"/>
          <w:szCs w:val="24"/>
        </w:rPr>
        <w:t>/</w:t>
      </w:r>
      <w:r>
        <w:rPr>
          <w:rFonts w:ascii="Times New Roman" w:hAnsi="Times New Roman" w:hint="eastAsia"/>
          <w:color w:val="000000"/>
          <w:kern w:val="0"/>
          <w:sz w:val="24"/>
          <w:szCs w:val="24"/>
        </w:rPr>
        <w:t>无线宽带接入产品，</w:t>
      </w:r>
      <w:r>
        <w:rPr>
          <w:rFonts w:ascii="Times New Roman" w:hAnsi="Times New Roman"/>
          <w:color w:val="000000"/>
          <w:sz w:val="24"/>
          <w:szCs w:val="24"/>
        </w:rPr>
        <w:t>LED</w:t>
      </w:r>
      <w:r>
        <w:rPr>
          <w:rFonts w:ascii="Times New Roman" w:hAnsi="Times New Roman" w:hint="eastAsia"/>
          <w:color w:val="000000"/>
          <w:kern w:val="0"/>
          <w:sz w:val="24"/>
          <w:szCs w:val="24"/>
        </w:rPr>
        <w:t>显示与控制，数字电视机顶盒，计算机信息系统集成，无线</w:t>
      </w:r>
      <w:r>
        <w:rPr>
          <w:rFonts w:ascii="Times New Roman" w:hAnsi="Times New Roman"/>
          <w:color w:val="000000"/>
          <w:kern w:val="0"/>
          <w:sz w:val="24"/>
          <w:szCs w:val="24"/>
        </w:rPr>
        <w:t>/</w:t>
      </w:r>
      <w:r>
        <w:rPr>
          <w:rFonts w:ascii="Times New Roman" w:hAnsi="Times New Roman" w:hint="eastAsia"/>
          <w:color w:val="000000"/>
          <w:kern w:val="0"/>
          <w:sz w:val="24"/>
          <w:szCs w:val="24"/>
        </w:rPr>
        <w:t>有线测控系统及印制电路板等。杰赛科技多年来服务于高可靠性、高技术含量的印制电路板，在军用产品及民用产品方面均具有一定的市场地位。</w:t>
      </w:r>
    </w:p>
    <w:p w:rsidR="005455B4" w:rsidRDefault="005455B4" w:rsidP="003E5449">
      <w:pPr>
        <w:rPr>
          <w:rFonts w:ascii="Times New Roman" w:hAnsi="Times New Roman"/>
          <w:color w:val="000000"/>
          <w:kern w:val="0"/>
          <w:sz w:val="24"/>
          <w:szCs w:val="24"/>
        </w:rPr>
      </w:pPr>
    </w:p>
    <w:p w:rsidR="005455B4" w:rsidRDefault="005455B4" w:rsidP="003E5449">
      <w:pPr>
        <w:rPr>
          <w:rFonts w:ascii="Times New Roman" w:hAnsi="Times New Roman"/>
          <w:color w:val="000000"/>
          <w:kern w:val="0"/>
          <w:sz w:val="24"/>
          <w:szCs w:val="24"/>
        </w:rPr>
      </w:pPr>
    </w:p>
    <w:p w:rsidR="005455B4" w:rsidRDefault="005455B4" w:rsidP="003E5449">
      <w:pPr>
        <w:rPr>
          <w:rFonts w:ascii="Times New Roman" w:hAnsi="Times New Roman"/>
          <w:color w:val="000000"/>
          <w:kern w:val="0"/>
          <w:sz w:val="24"/>
          <w:szCs w:val="24"/>
        </w:rPr>
      </w:pPr>
    </w:p>
    <w:p w:rsidR="005455B4" w:rsidRDefault="005455B4" w:rsidP="003E5449">
      <w:pPr>
        <w:rPr>
          <w:rFonts w:ascii="Times New Roman" w:hAnsi="Times New Roman"/>
          <w:color w:val="000000"/>
          <w:kern w:val="0"/>
          <w:sz w:val="24"/>
          <w:szCs w:val="24"/>
        </w:rPr>
      </w:pPr>
    </w:p>
    <w:p w:rsidR="005455B4" w:rsidRDefault="005455B4" w:rsidP="003E5449">
      <w:pPr>
        <w:rPr>
          <w:rFonts w:ascii="Times New Roman" w:hAnsi="Times New Roman"/>
          <w:color w:val="000000"/>
          <w:kern w:val="0"/>
          <w:sz w:val="24"/>
          <w:szCs w:val="24"/>
        </w:rPr>
      </w:pPr>
    </w:p>
    <w:p w:rsidR="005455B4" w:rsidRDefault="005455B4" w:rsidP="003E5449">
      <w:pPr>
        <w:rPr>
          <w:rFonts w:ascii="Times New Roman" w:hAnsi="Times New Roman"/>
          <w:color w:val="000000"/>
          <w:kern w:val="0"/>
          <w:sz w:val="24"/>
          <w:szCs w:val="24"/>
        </w:rPr>
      </w:pPr>
    </w:p>
    <w:p w:rsidR="005455B4" w:rsidRDefault="005455B4" w:rsidP="003E5449">
      <w:pPr>
        <w:rPr>
          <w:rFonts w:ascii="Times New Roman" w:hAnsi="Times New Roman"/>
          <w:color w:val="000000"/>
          <w:kern w:val="0"/>
          <w:sz w:val="24"/>
          <w:szCs w:val="24"/>
        </w:rPr>
      </w:pPr>
    </w:p>
    <w:p w:rsidR="005455B4" w:rsidRDefault="005455B4" w:rsidP="003E5449">
      <w:pPr>
        <w:rPr>
          <w:rFonts w:ascii="Times New Roman" w:hAnsi="Times New Roman"/>
          <w:color w:val="000000"/>
          <w:kern w:val="0"/>
          <w:sz w:val="24"/>
          <w:szCs w:val="24"/>
        </w:rPr>
      </w:pPr>
    </w:p>
    <w:p w:rsidR="005455B4" w:rsidRDefault="005455B4" w:rsidP="003E5449">
      <w:pPr>
        <w:rPr>
          <w:rFonts w:ascii="Times New Roman" w:hAnsi="Times New Roman"/>
          <w:color w:val="000000"/>
          <w:kern w:val="0"/>
          <w:sz w:val="24"/>
          <w:szCs w:val="24"/>
        </w:rPr>
      </w:pPr>
    </w:p>
    <w:p w:rsidR="005455B4" w:rsidRDefault="005455B4" w:rsidP="003E5449">
      <w:pPr>
        <w:rPr>
          <w:rFonts w:ascii="Times New Roman" w:hAnsi="Times New Roman"/>
          <w:color w:val="000000"/>
          <w:kern w:val="0"/>
          <w:sz w:val="24"/>
          <w:szCs w:val="24"/>
        </w:rPr>
      </w:pPr>
    </w:p>
    <w:p w:rsidR="005455B4" w:rsidRDefault="005455B4" w:rsidP="003E5449">
      <w:pPr>
        <w:rPr>
          <w:rFonts w:ascii="Times New Roman" w:hAnsi="Times New Roman"/>
          <w:color w:val="000000"/>
          <w:kern w:val="0"/>
          <w:sz w:val="24"/>
          <w:szCs w:val="24"/>
        </w:rPr>
      </w:pPr>
    </w:p>
    <w:p w:rsidR="005455B4" w:rsidRDefault="005455B4" w:rsidP="003E5449">
      <w:pPr>
        <w:rPr>
          <w:rFonts w:ascii="Times New Roman" w:hAnsi="Times New Roman"/>
          <w:color w:val="000000"/>
          <w:kern w:val="0"/>
          <w:sz w:val="24"/>
          <w:szCs w:val="24"/>
        </w:rPr>
      </w:pPr>
    </w:p>
    <w:p w:rsidR="005455B4" w:rsidRDefault="005455B4" w:rsidP="003E5449">
      <w:pPr>
        <w:rPr>
          <w:rFonts w:ascii="Times New Roman" w:hAnsi="Times New Roman"/>
          <w:color w:val="000000"/>
          <w:kern w:val="0"/>
          <w:sz w:val="24"/>
          <w:szCs w:val="24"/>
        </w:rPr>
      </w:pPr>
    </w:p>
    <w:p w:rsidR="005455B4" w:rsidRDefault="005455B4" w:rsidP="003E5449">
      <w:pPr>
        <w:rPr>
          <w:rFonts w:ascii="Times New Roman" w:hAnsi="Times New Roman"/>
          <w:color w:val="000000"/>
          <w:kern w:val="0"/>
          <w:sz w:val="24"/>
          <w:szCs w:val="24"/>
        </w:rPr>
      </w:pPr>
    </w:p>
    <w:p w:rsidR="005455B4" w:rsidRDefault="005455B4" w:rsidP="003E5449">
      <w:pPr>
        <w:rPr>
          <w:rFonts w:ascii="Times New Roman" w:hAnsi="Times New Roman"/>
          <w:color w:val="000000"/>
          <w:kern w:val="0"/>
          <w:sz w:val="24"/>
          <w:szCs w:val="24"/>
        </w:rPr>
      </w:pPr>
    </w:p>
    <w:p w:rsidR="005455B4" w:rsidRDefault="005455B4" w:rsidP="003E5449">
      <w:pPr>
        <w:rPr>
          <w:rFonts w:ascii="Times New Roman" w:hAnsi="Times New Roman"/>
          <w:color w:val="000000"/>
          <w:kern w:val="0"/>
          <w:sz w:val="24"/>
          <w:szCs w:val="24"/>
        </w:rPr>
      </w:pPr>
    </w:p>
    <w:p w:rsidR="005455B4" w:rsidRDefault="005455B4" w:rsidP="003E5449">
      <w:pPr>
        <w:rPr>
          <w:rFonts w:ascii="Times New Roman" w:hAnsi="Times New Roman"/>
          <w:color w:val="000000"/>
          <w:kern w:val="0"/>
          <w:sz w:val="24"/>
          <w:szCs w:val="24"/>
        </w:rPr>
      </w:pPr>
    </w:p>
    <w:p w:rsidR="005455B4" w:rsidRDefault="005455B4" w:rsidP="003E5449">
      <w:pPr>
        <w:rPr>
          <w:rFonts w:ascii="Times New Roman" w:hAnsi="Times New Roman"/>
          <w:color w:val="000000"/>
          <w:kern w:val="0"/>
          <w:sz w:val="24"/>
          <w:szCs w:val="24"/>
        </w:rPr>
      </w:pPr>
    </w:p>
    <w:p w:rsidR="005455B4" w:rsidRDefault="005455B4" w:rsidP="003E5449">
      <w:pPr>
        <w:rPr>
          <w:rFonts w:ascii="Times New Roman" w:hAnsi="Times New Roman"/>
          <w:color w:val="000000"/>
          <w:kern w:val="0"/>
          <w:sz w:val="24"/>
          <w:szCs w:val="24"/>
        </w:rPr>
      </w:pPr>
    </w:p>
    <w:p w:rsidR="005455B4" w:rsidRDefault="005455B4" w:rsidP="003E5449">
      <w:pPr>
        <w:rPr>
          <w:rFonts w:ascii="Times New Roman" w:hAnsi="Times New Roman"/>
          <w:color w:val="000000"/>
          <w:kern w:val="0"/>
          <w:sz w:val="24"/>
          <w:szCs w:val="24"/>
        </w:rPr>
      </w:pPr>
    </w:p>
    <w:p w:rsidR="005455B4" w:rsidRDefault="005455B4" w:rsidP="003E5449">
      <w:pPr>
        <w:rPr>
          <w:rFonts w:ascii="Times New Roman" w:hAnsi="Times New Roman"/>
          <w:color w:val="000000"/>
          <w:kern w:val="0"/>
          <w:sz w:val="24"/>
          <w:szCs w:val="24"/>
        </w:rPr>
      </w:pPr>
    </w:p>
    <w:p w:rsidR="005455B4" w:rsidRDefault="005455B4" w:rsidP="003E5449">
      <w:pPr>
        <w:rPr>
          <w:rFonts w:ascii="Times New Roman" w:hAnsi="Times New Roman"/>
          <w:color w:val="000000"/>
          <w:kern w:val="0"/>
          <w:sz w:val="24"/>
          <w:szCs w:val="24"/>
        </w:rPr>
      </w:pPr>
    </w:p>
    <w:p w:rsidR="009157CF" w:rsidRDefault="009157CF" w:rsidP="005455B4">
      <w:pPr>
        <w:adjustRightInd w:val="0"/>
        <w:snapToGrid w:val="0"/>
        <w:spacing w:line="360" w:lineRule="auto"/>
        <w:ind w:firstLineChars="200" w:firstLine="482"/>
        <w:jc w:val="left"/>
        <w:rPr>
          <w:rFonts w:ascii="宋体" w:hAnsi="宋体"/>
          <w:b/>
          <w:color w:val="0C0C0C"/>
          <w:sz w:val="24"/>
        </w:rPr>
      </w:pPr>
      <w:r>
        <w:rPr>
          <w:rFonts w:ascii="宋体" w:hAnsi="宋体" w:hint="eastAsia"/>
          <w:b/>
          <w:color w:val="0C0C0C"/>
          <w:sz w:val="24"/>
        </w:rPr>
        <w:lastRenderedPageBreak/>
        <w:t>广州曙光制动器有限公司废水处理站升级改造项目</w:t>
      </w:r>
    </w:p>
    <w:p w:rsidR="009157CF" w:rsidRDefault="009157CF" w:rsidP="009157CF">
      <w:pPr>
        <w:adjustRightInd w:val="0"/>
        <w:snapToGrid w:val="0"/>
        <w:spacing w:line="360" w:lineRule="auto"/>
        <w:ind w:firstLineChars="200" w:firstLine="480"/>
        <w:jc w:val="left"/>
        <w:rPr>
          <w:sz w:val="24"/>
          <w:szCs w:val="24"/>
        </w:rPr>
      </w:pPr>
      <w:r>
        <w:rPr>
          <w:rFonts w:ascii="宋体" w:hAnsi="宋体" w:hint="eastAsia"/>
          <w:bCs/>
          <w:color w:val="0C0C0C"/>
          <w:sz w:val="24"/>
        </w:rPr>
        <w:t>废水</w:t>
      </w:r>
      <w:r>
        <w:rPr>
          <w:rFonts w:hint="eastAsia"/>
          <w:sz w:val="24"/>
          <w:szCs w:val="24"/>
        </w:rPr>
        <w:t>处理量为</w:t>
      </w:r>
      <w:r>
        <w:rPr>
          <w:sz w:val="24"/>
          <w:szCs w:val="24"/>
        </w:rPr>
        <w:t>350m</w:t>
      </w:r>
      <w:r>
        <w:rPr>
          <w:sz w:val="24"/>
          <w:szCs w:val="24"/>
          <w:vertAlign w:val="superscript"/>
        </w:rPr>
        <w:t>3</w:t>
      </w:r>
      <w:r>
        <w:rPr>
          <w:sz w:val="24"/>
          <w:szCs w:val="24"/>
        </w:rPr>
        <w:t>/d</w:t>
      </w:r>
      <w:r>
        <w:rPr>
          <w:rFonts w:hint="eastAsia"/>
          <w:sz w:val="24"/>
          <w:szCs w:val="24"/>
        </w:rPr>
        <w:t>。</w:t>
      </w:r>
    </w:p>
    <w:p w:rsidR="009157CF" w:rsidRDefault="009157CF" w:rsidP="009157CF">
      <w:pPr>
        <w:adjustRightInd w:val="0"/>
        <w:snapToGrid w:val="0"/>
        <w:spacing w:line="360" w:lineRule="auto"/>
        <w:ind w:firstLineChars="200" w:firstLine="480"/>
        <w:jc w:val="left"/>
        <w:rPr>
          <w:sz w:val="24"/>
          <w:szCs w:val="24"/>
        </w:rPr>
      </w:pPr>
      <w:r>
        <w:rPr>
          <w:rFonts w:hint="eastAsia"/>
          <w:sz w:val="24"/>
          <w:szCs w:val="24"/>
        </w:rPr>
        <w:t>含锌、含铬废水采用工艺为二级混凝沉淀</w:t>
      </w:r>
      <w:r>
        <w:rPr>
          <w:sz w:val="24"/>
          <w:szCs w:val="24"/>
        </w:rPr>
        <w:t>+</w:t>
      </w:r>
      <w:r>
        <w:rPr>
          <w:rFonts w:hint="eastAsia"/>
          <w:sz w:val="24"/>
          <w:szCs w:val="24"/>
        </w:rPr>
        <w:t>生化处理系统</w:t>
      </w:r>
      <w:r>
        <w:rPr>
          <w:sz w:val="24"/>
          <w:szCs w:val="24"/>
        </w:rPr>
        <w:t>+MBR</w:t>
      </w:r>
      <w:r>
        <w:rPr>
          <w:rFonts w:hint="eastAsia"/>
          <w:sz w:val="24"/>
          <w:szCs w:val="24"/>
        </w:rPr>
        <w:t>膜</w:t>
      </w:r>
      <w:r>
        <w:rPr>
          <w:sz w:val="24"/>
          <w:szCs w:val="24"/>
        </w:rPr>
        <w:t>+ RO</w:t>
      </w:r>
      <w:r>
        <w:rPr>
          <w:rFonts w:hint="eastAsia"/>
          <w:sz w:val="24"/>
          <w:szCs w:val="24"/>
        </w:rPr>
        <w:t>回用处理工艺；</w:t>
      </w:r>
    </w:p>
    <w:p w:rsidR="009157CF" w:rsidRDefault="009157CF" w:rsidP="009157CF">
      <w:pPr>
        <w:adjustRightInd w:val="0"/>
        <w:snapToGrid w:val="0"/>
        <w:spacing w:line="360" w:lineRule="auto"/>
        <w:ind w:firstLineChars="200" w:firstLine="480"/>
        <w:jc w:val="left"/>
        <w:rPr>
          <w:sz w:val="24"/>
          <w:szCs w:val="24"/>
        </w:rPr>
      </w:pPr>
      <w:r>
        <w:rPr>
          <w:rFonts w:hint="eastAsia"/>
          <w:sz w:val="24"/>
          <w:szCs w:val="24"/>
        </w:rPr>
        <w:t>含镍废水采用工艺为二级混凝沉淀</w:t>
      </w:r>
      <w:r>
        <w:rPr>
          <w:sz w:val="24"/>
          <w:szCs w:val="24"/>
        </w:rPr>
        <w:t>+</w:t>
      </w:r>
      <w:r>
        <w:rPr>
          <w:rFonts w:hint="eastAsia"/>
          <w:sz w:val="24"/>
          <w:szCs w:val="24"/>
        </w:rPr>
        <w:t>生化处理系统</w:t>
      </w:r>
      <w:r>
        <w:rPr>
          <w:sz w:val="24"/>
          <w:szCs w:val="24"/>
        </w:rPr>
        <w:t>+MBR</w:t>
      </w:r>
      <w:r>
        <w:rPr>
          <w:rFonts w:hint="eastAsia"/>
          <w:sz w:val="24"/>
          <w:szCs w:val="24"/>
        </w:rPr>
        <w:t>膜</w:t>
      </w:r>
      <w:r>
        <w:rPr>
          <w:sz w:val="24"/>
          <w:szCs w:val="24"/>
        </w:rPr>
        <w:t>+ RO</w:t>
      </w:r>
      <w:r>
        <w:rPr>
          <w:rFonts w:hint="eastAsia"/>
          <w:sz w:val="24"/>
          <w:szCs w:val="24"/>
        </w:rPr>
        <w:t>回用处理工艺。</w:t>
      </w:r>
    </w:p>
    <w:p w:rsidR="009157CF" w:rsidRDefault="009157CF" w:rsidP="009157CF">
      <w:pPr>
        <w:jc w:val="left"/>
        <w:rPr>
          <w:sz w:val="24"/>
          <w:szCs w:val="24"/>
        </w:rPr>
      </w:pPr>
      <w:r>
        <w:rPr>
          <w:noProof/>
          <w:sz w:val="24"/>
          <w:szCs w:val="24"/>
        </w:rPr>
        <w:drawing>
          <wp:inline distT="0" distB="0" distL="0" distR="0">
            <wp:extent cx="5274310" cy="3957275"/>
            <wp:effectExtent l="19050" t="0" r="2540" b="0"/>
            <wp:docPr id="233" name="图片 233" descr="C:\Users\ADMINI~1\AppData\Local\Temp\WeChat Files\a0a5aab7d2cd7e4210420c02d22e6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C:\Users\ADMINI~1\AppData\Local\Temp\WeChat Files\a0a5aab7d2cd7e4210420c02d22e660.jpg"/>
                    <pic:cNvPicPr>
                      <a:picLocks noChangeAspect="1" noChangeArrowheads="1"/>
                    </pic:cNvPicPr>
                  </pic:nvPicPr>
                  <pic:blipFill>
                    <a:blip r:embed="rId47" cstate="print"/>
                    <a:srcRect/>
                    <a:stretch>
                      <a:fillRect/>
                    </a:stretch>
                  </pic:blipFill>
                  <pic:spPr bwMode="auto">
                    <a:xfrm>
                      <a:off x="0" y="0"/>
                      <a:ext cx="5274310" cy="3957275"/>
                    </a:xfrm>
                    <a:prstGeom prst="rect">
                      <a:avLst/>
                    </a:prstGeom>
                    <a:noFill/>
                    <a:ln w="9525">
                      <a:noFill/>
                      <a:miter lim="800000"/>
                      <a:headEnd/>
                      <a:tailEnd/>
                    </a:ln>
                  </pic:spPr>
                </pic:pic>
              </a:graphicData>
            </a:graphic>
          </wp:inline>
        </w:drawing>
      </w:r>
    </w:p>
    <w:p w:rsidR="009157CF" w:rsidRDefault="009157CF" w:rsidP="009157CF">
      <w:pPr>
        <w:jc w:val="left"/>
        <w:rPr>
          <w:sz w:val="24"/>
          <w:szCs w:val="24"/>
        </w:rPr>
      </w:pPr>
    </w:p>
    <w:p w:rsidR="009157CF" w:rsidRDefault="009157CF" w:rsidP="009157CF">
      <w:pPr>
        <w:rPr>
          <w:rFonts w:ascii="宋体" w:hAnsi="宋体"/>
          <w:b/>
          <w:color w:val="0C0C0C"/>
          <w:sz w:val="24"/>
        </w:rPr>
      </w:pPr>
      <w:r>
        <w:rPr>
          <w:rFonts w:ascii="宋体" w:hAnsi="宋体" w:hint="eastAsia"/>
          <w:b/>
          <w:color w:val="0C0C0C"/>
          <w:sz w:val="24"/>
        </w:rPr>
        <w:br w:type="page"/>
      </w:r>
    </w:p>
    <w:p w:rsidR="009157CF" w:rsidRPr="005455B4" w:rsidRDefault="009157CF" w:rsidP="009157CF">
      <w:pPr>
        <w:jc w:val="left"/>
        <w:rPr>
          <w:rFonts w:ascii="宋体" w:hAnsi="宋体"/>
          <w:b/>
          <w:color w:val="0C0C0C"/>
          <w:sz w:val="24"/>
        </w:rPr>
      </w:pPr>
      <w:r>
        <w:rPr>
          <w:rFonts w:ascii="宋体" w:hAnsi="宋体" w:hint="eastAsia"/>
          <w:b/>
          <w:color w:val="0C0C0C"/>
          <w:sz w:val="24"/>
        </w:rPr>
        <w:lastRenderedPageBreak/>
        <w:t>广州曙光制动器有限公司废气治理项目</w:t>
      </w:r>
    </w:p>
    <w:p w:rsidR="009157CF" w:rsidRDefault="009157CF" w:rsidP="009157CF">
      <w:pPr>
        <w:adjustRightInd w:val="0"/>
        <w:snapToGrid w:val="0"/>
        <w:spacing w:line="360" w:lineRule="auto"/>
        <w:ind w:firstLineChars="200" w:firstLine="480"/>
        <w:jc w:val="left"/>
        <w:rPr>
          <w:sz w:val="24"/>
          <w:szCs w:val="24"/>
        </w:rPr>
      </w:pPr>
      <w:r>
        <w:rPr>
          <w:rFonts w:hint="eastAsia"/>
          <w:sz w:val="24"/>
          <w:szCs w:val="24"/>
        </w:rPr>
        <w:t>对</w:t>
      </w:r>
      <w:r>
        <w:rPr>
          <w:sz w:val="24"/>
          <w:szCs w:val="24"/>
        </w:rPr>
        <w:t>OPZ</w:t>
      </w:r>
      <w:r>
        <w:rPr>
          <w:rFonts w:hint="eastAsia"/>
          <w:sz w:val="24"/>
          <w:szCs w:val="24"/>
        </w:rPr>
        <w:t>生产线产生的酸雾废气进行治理工程，采取碱液喷淋塔处理装置的处理工艺。</w:t>
      </w:r>
    </w:p>
    <w:p w:rsidR="009157CF" w:rsidRDefault="009157CF" w:rsidP="009157CF">
      <w:pPr>
        <w:adjustRightInd w:val="0"/>
        <w:snapToGrid w:val="0"/>
        <w:spacing w:line="360" w:lineRule="auto"/>
        <w:ind w:firstLineChars="200" w:firstLine="480"/>
        <w:jc w:val="left"/>
        <w:rPr>
          <w:sz w:val="24"/>
          <w:szCs w:val="24"/>
        </w:rPr>
      </w:pPr>
      <w:r>
        <w:rPr>
          <w:rFonts w:hint="eastAsia"/>
          <w:sz w:val="24"/>
          <w:szCs w:val="24"/>
        </w:rPr>
        <w:t>对</w:t>
      </w:r>
      <w:r>
        <w:rPr>
          <w:sz w:val="24"/>
          <w:szCs w:val="24"/>
        </w:rPr>
        <w:t>OPZ</w:t>
      </w:r>
      <w:r>
        <w:rPr>
          <w:rFonts w:hint="eastAsia"/>
          <w:sz w:val="24"/>
          <w:szCs w:val="24"/>
        </w:rPr>
        <w:t>生产线产生的酸雾废气进行治理工程，采取</w:t>
      </w:r>
      <w:r>
        <w:rPr>
          <w:sz w:val="24"/>
          <w:szCs w:val="24"/>
        </w:rPr>
        <w:t>UV</w:t>
      </w:r>
      <w:r>
        <w:rPr>
          <w:rFonts w:hint="eastAsia"/>
          <w:sz w:val="24"/>
          <w:szCs w:val="24"/>
        </w:rPr>
        <w:t>光催化氧化</w:t>
      </w:r>
      <w:r>
        <w:rPr>
          <w:sz w:val="24"/>
          <w:szCs w:val="24"/>
        </w:rPr>
        <w:t>+</w:t>
      </w:r>
      <w:r>
        <w:rPr>
          <w:rFonts w:hint="eastAsia"/>
          <w:sz w:val="24"/>
          <w:szCs w:val="24"/>
        </w:rPr>
        <w:t>二级活性炭吸附装置的处理工艺。</w:t>
      </w:r>
    </w:p>
    <w:p w:rsidR="009157CF" w:rsidRDefault="009157CF" w:rsidP="009157CF">
      <w:pPr>
        <w:adjustRightInd w:val="0"/>
        <w:snapToGrid w:val="0"/>
        <w:spacing w:line="360" w:lineRule="auto"/>
        <w:ind w:firstLineChars="200" w:firstLine="480"/>
        <w:jc w:val="left"/>
        <w:rPr>
          <w:sz w:val="24"/>
          <w:szCs w:val="24"/>
        </w:rPr>
      </w:pPr>
      <w:r>
        <w:rPr>
          <w:rFonts w:hint="eastAsia"/>
          <w:sz w:val="24"/>
          <w:szCs w:val="24"/>
        </w:rPr>
        <w:t>对</w:t>
      </w:r>
      <w:r>
        <w:rPr>
          <w:sz w:val="24"/>
          <w:szCs w:val="24"/>
        </w:rPr>
        <w:t>OPZ</w:t>
      </w:r>
      <w:r>
        <w:rPr>
          <w:rFonts w:hint="eastAsia"/>
          <w:sz w:val="24"/>
          <w:szCs w:val="24"/>
        </w:rPr>
        <w:t>生产线产生的粉尘废气进行治理工程，采取脉冲式布袋除尘器处理装置的处理工艺。</w:t>
      </w:r>
    </w:p>
    <w:p w:rsidR="009157CF" w:rsidRDefault="009157CF" w:rsidP="009157CF">
      <w:pPr>
        <w:jc w:val="left"/>
        <w:rPr>
          <w:sz w:val="24"/>
          <w:szCs w:val="24"/>
        </w:rPr>
      </w:pPr>
    </w:p>
    <w:p w:rsidR="009157CF" w:rsidRDefault="009157CF" w:rsidP="009157CF">
      <w:pPr>
        <w:rPr>
          <w:b/>
          <w:sz w:val="24"/>
          <w:szCs w:val="24"/>
        </w:rPr>
      </w:pPr>
      <w:r>
        <w:rPr>
          <w:b/>
          <w:noProof/>
          <w:sz w:val="24"/>
          <w:szCs w:val="24"/>
        </w:rPr>
        <w:drawing>
          <wp:inline distT="0" distB="0" distL="0" distR="0">
            <wp:extent cx="5273675" cy="3955415"/>
            <wp:effectExtent l="19050" t="0" r="3175" b="0"/>
            <wp:docPr id="62" name="图片 36" descr="1fb3a1297591f2443a6ad78db4bca1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 descr="1fb3a1297591f2443a6ad78db4bca1e"/>
                    <pic:cNvPicPr>
                      <a:picLocks noChangeAspect="1" noChangeArrowheads="1"/>
                    </pic:cNvPicPr>
                  </pic:nvPicPr>
                  <pic:blipFill>
                    <a:blip r:embed="rId48" cstate="print"/>
                    <a:srcRect/>
                    <a:stretch>
                      <a:fillRect/>
                    </a:stretch>
                  </pic:blipFill>
                  <pic:spPr bwMode="auto">
                    <a:xfrm>
                      <a:off x="0" y="0"/>
                      <a:ext cx="5273675" cy="3955415"/>
                    </a:xfrm>
                    <a:prstGeom prst="rect">
                      <a:avLst/>
                    </a:prstGeom>
                    <a:noFill/>
                    <a:ln w="9525">
                      <a:noFill/>
                      <a:miter lim="800000"/>
                      <a:headEnd/>
                      <a:tailEnd/>
                    </a:ln>
                  </pic:spPr>
                </pic:pic>
              </a:graphicData>
            </a:graphic>
          </wp:inline>
        </w:drawing>
      </w:r>
    </w:p>
    <w:p w:rsidR="009157CF" w:rsidRDefault="009157CF" w:rsidP="009157CF">
      <w:pPr>
        <w:rPr>
          <w:b/>
          <w:sz w:val="24"/>
          <w:szCs w:val="24"/>
        </w:rPr>
      </w:pPr>
      <w:r>
        <w:rPr>
          <w:b/>
          <w:sz w:val="24"/>
          <w:szCs w:val="24"/>
        </w:rPr>
        <w:br w:type="page"/>
      </w:r>
    </w:p>
    <w:p w:rsidR="009157CF" w:rsidRDefault="009157CF" w:rsidP="009157CF">
      <w:pPr>
        <w:adjustRightInd w:val="0"/>
        <w:snapToGrid w:val="0"/>
        <w:spacing w:line="360" w:lineRule="auto"/>
        <w:rPr>
          <w:b/>
          <w:sz w:val="24"/>
          <w:szCs w:val="24"/>
        </w:rPr>
      </w:pPr>
      <w:r>
        <w:rPr>
          <w:rFonts w:hint="eastAsia"/>
          <w:b/>
          <w:sz w:val="24"/>
          <w:szCs w:val="24"/>
        </w:rPr>
        <w:lastRenderedPageBreak/>
        <w:t>大龙街餐厨垃圾处理站污水、废气治理设备采购项目</w:t>
      </w:r>
    </w:p>
    <w:p w:rsidR="009157CF" w:rsidRDefault="009157CF" w:rsidP="005455B4">
      <w:pPr>
        <w:adjustRightInd w:val="0"/>
        <w:snapToGrid w:val="0"/>
        <w:spacing w:line="360" w:lineRule="auto"/>
        <w:ind w:firstLineChars="200" w:firstLine="480"/>
        <w:jc w:val="left"/>
        <w:rPr>
          <w:sz w:val="24"/>
          <w:szCs w:val="24"/>
        </w:rPr>
      </w:pPr>
      <w:r>
        <w:rPr>
          <w:rFonts w:hint="eastAsia"/>
          <w:sz w:val="24"/>
          <w:szCs w:val="24"/>
        </w:rPr>
        <w:t>含油废水采用工艺为廊道式隔油隔渣池</w:t>
      </w:r>
      <w:r>
        <w:rPr>
          <w:sz w:val="24"/>
          <w:szCs w:val="24"/>
        </w:rPr>
        <w:t>+</w:t>
      </w:r>
      <w:r>
        <w:rPr>
          <w:rFonts w:hint="eastAsia"/>
          <w:sz w:val="24"/>
          <w:szCs w:val="24"/>
        </w:rPr>
        <w:t>螺旋高效隔油器</w:t>
      </w:r>
      <w:r>
        <w:rPr>
          <w:sz w:val="24"/>
          <w:szCs w:val="24"/>
        </w:rPr>
        <w:t>+</w:t>
      </w:r>
      <w:r>
        <w:rPr>
          <w:rFonts w:hint="eastAsia"/>
          <w:sz w:val="24"/>
          <w:szCs w:val="24"/>
        </w:rPr>
        <w:t>微气泡气浮一体机</w:t>
      </w:r>
      <w:r>
        <w:rPr>
          <w:sz w:val="24"/>
          <w:szCs w:val="24"/>
        </w:rPr>
        <w:t xml:space="preserve">+ </w:t>
      </w:r>
      <w:r>
        <w:rPr>
          <w:rFonts w:hint="eastAsia"/>
          <w:sz w:val="24"/>
          <w:szCs w:val="24"/>
        </w:rPr>
        <w:t>生物处理系统处理工艺；</w:t>
      </w:r>
    </w:p>
    <w:p w:rsidR="009157CF" w:rsidRDefault="005455B4" w:rsidP="009157CF">
      <w:pPr>
        <w:adjustRightInd w:val="0"/>
        <w:snapToGrid w:val="0"/>
        <w:spacing w:line="360" w:lineRule="auto"/>
        <w:ind w:firstLineChars="200" w:firstLine="480"/>
        <w:jc w:val="left"/>
        <w:rPr>
          <w:sz w:val="24"/>
          <w:szCs w:val="24"/>
        </w:rPr>
      </w:pPr>
      <w:r>
        <w:rPr>
          <w:noProof/>
          <w:sz w:val="24"/>
          <w:szCs w:val="24"/>
        </w:rPr>
        <w:drawing>
          <wp:inline distT="0" distB="0" distL="0" distR="0">
            <wp:extent cx="5274310" cy="2966733"/>
            <wp:effectExtent l="19050" t="0" r="2540" b="0"/>
            <wp:docPr id="5" name="图片 1" descr="C:\Users\ADMINI~1\AppData\Local\Temp\WeChat Files\7e355a8084d4a913173a8c2c5309b9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1\AppData\Local\Temp\WeChat Files\7e355a8084d4a913173a8c2c5309b9d.jpg"/>
                    <pic:cNvPicPr>
                      <a:picLocks noChangeAspect="1" noChangeArrowheads="1"/>
                    </pic:cNvPicPr>
                  </pic:nvPicPr>
                  <pic:blipFill>
                    <a:blip r:embed="rId49" cstate="print"/>
                    <a:srcRect/>
                    <a:stretch>
                      <a:fillRect/>
                    </a:stretch>
                  </pic:blipFill>
                  <pic:spPr bwMode="auto">
                    <a:xfrm>
                      <a:off x="0" y="0"/>
                      <a:ext cx="5274310" cy="2966733"/>
                    </a:xfrm>
                    <a:prstGeom prst="rect">
                      <a:avLst/>
                    </a:prstGeom>
                    <a:noFill/>
                    <a:ln w="9525">
                      <a:noFill/>
                      <a:miter lim="800000"/>
                      <a:headEnd/>
                      <a:tailEnd/>
                    </a:ln>
                  </pic:spPr>
                </pic:pic>
              </a:graphicData>
            </a:graphic>
          </wp:inline>
        </w:drawing>
      </w:r>
    </w:p>
    <w:p w:rsidR="009157CF" w:rsidRDefault="009157CF" w:rsidP="009157CF">
      <w:pPr>
        <w:adjustRightInd w:val="0"/>
        <w:snapToGrid w:val="0"/>
        <w:spacing w:line="360" w:lineRule="auto"/>
        <w:ind w:firstLineChars="200" w:firstLine="480"/>
        <w:jc w:val="left"/>
        <w:rPr>
          <w:sz w:val="24"/>
          <w:szCs w:val="24"/>
        </w:rPr>
      </w:pPr>
      <w:r>
        <w:rPr>
          <w:rFonts w:hint="eastAsia"/>
          <w:sz w:val="24"/>
          <w:szCs w:val="24"/>
        </w:rPr>
        <w:t>对好氧发酵生产线产生的臭气废气进行治理工程，采取生物除臭装置的处理工艺。</w:t>
      </w:r>
    </w:p>
    <w:p w:rsidR="009157CF" w:rsidRDefault="009157CF" w:rsidP="009157CF">
      <w:pPr>
        <w:adjustRightInd w:val="0"/>
        <w:snapToGrid w:val="0"/>
        <w:spacing w:line="360" w:lineRule="auto"/>
        <w:ind w:firstLineChars="200" w:firstLine="420"/>
        <w:jc w:val="left"/>
        <w:rPr>
          <w:sz w:val="24"/>
          <w:szCs w:val="24"/>
        </w:rPr>
      </w:pPr>
      <w:r>
        <w:rPr>
          <w:noProof/>
        </w:rPr>
        <w:drawing>
          <wp:anchor distT="0" distB="0" distL="114300" distR="114300" simplePos="0" relativeHeight="251657216" behindDoc="0" locked="0" layoutInCell="1" allowOverlap="1">
            <wp:simplePos x="0" y="0"/>
            <wp:positionH relativeFrom="column">
              <wp:posOffset>322079</wp:posOffset>
            </wp:positionH>
            <wp:positionV relativeFrom="paragraph">
              <wp:posOffset>8580</wp:posOffset>
            </wp:positionV>
            <wp:extent cx="5350392" cy="3675961"/>
            <wp:effectExtent l="19050" t="0" r="2658" b="0"/>
            <wp:wrapNone/>
            <wp:docPr id="66" name="图片 11" descr="废气处理设备照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 descr="废气处理设备照片"/>
                    <pic:cNvPicPr>
                      <a:picLocks noChangeAspect="1" noChangeArrowheads="1"/>
                    </pic:cNvPicPr>
                  </pic:nvPicPr>
                  <pic:blipFill>
                    <a:blip r:embed="rId50" cstate="print"/>
                    <a:srcRect/>
                    <a:stretch>
                      <a:fillRect/>
                    </a:stretch>
                  </pic:blipFill>
                  <pic:spPr bwMode="auto">
                    <a:xfrm>
                      <a:off x="0" y="0"/>
                      <a:ext cx="5358789" cy="3681730"/>
                    </a:xfrm>
                    <a:prstGeom prst="rect">
                      <a:avLst/>
                    </a:prstGeom>
                    <a:noFill/>
                  </pic:spPr>
                </pic:pic>
              </a:graphicData>
            </a:graphic>
          </wp:anchor>
        </w:drawing>
      </w:r>
    </w:p>
    <w:p w:rsidR="009157CF" w:rsidRDefault="009157CF" w:rsidP="009157CF">
      <w:pPr>
        <w:rPr>
          <w:b/>
          <w:sz w:val="24"/>
          <w:szCs w:val="24"/>
        </w:rPr>
      </w:pPr>
      <w:r>
        <w:rPr>
          <w:b/>
          <w:sz w:val="24"/>
          <w:szCs w:val="24"/>
        </w:rPr>
        <w:br w:type="page"/>
      </w:r>
    </w:p>
    <w:p w:rsidR="009157CF" w:rsidRDefault="009157CF" w:rsidP="009157CF">
      <w:pPr>
        <w:rPr>
          <w:b/>
          <w:sz w:val="24"/>
          <w:szCs w:val="24"/>
        </w:rPr>
      </w:pPr>
      <w:r>
        <w:rPr>
          <w:rFonts w:hint="eastAsia"/>
          <w:b/>
          <w:sz w:val="24"/>
          <w:szCs w:val="24"/>
        </w:rPr>
        <w:lastRenderedPageBreak/>
        <w:t>南雄阳普医疗科技有限公司废气治理工程</w:t>
      </w:r>
    </w:p>
    <w:p w:rsidR="009157CF" w:rsidRDefault="009157CF" w:rsidP="009157CF">
      <w:pPr>
        <w:adjustRightInd w:val="0"/>
        <w:snapToGrid w:val="0"/>
        <w:spacing w:line="360" w:lineRule="auto"/>
        <w:ind w:firstLineChars="200" w:firstLine="480"/>
        <w:jc w:val="left"/>
        <w:rPr>
          <w:sz w:val="24"/>
          <w:szCs w:val="24"/>
        </w:rPr>
      </w:pPr>
      <w:r>
        <w:rPr>
          <w:rFonts w:hint="eastAsia"/>
          <w:sz w:val="24"/>
          <w:szCs w:val="24"/>
        </w:rPr>
        <w:t>对分离胶和甲丙雌二醚产生车间的</w:t>
      </w:r>
      <w:proofErr w:type="spellStart"/>
      <w:r>
        <w:rPr>
          <w:sz w:val="24"/>
          <w:szCs w:val="24"/>
        </w:rPr>
        <w:t>VOCs</w:t>
      </w:r>
      <w:proofErr w:type="spellEnd"/>
      <w:r>
        <w:rPr>
          <w:rFonts w:hint="eastAsia"/>
          <w:sz w:val="24"/>
          <w:szCs w:val="24"/>
        </w:rPr>
        <w:t>废气进行治理工程，采取水喷淋塔</w:t>
      </w:r>
      <w:r>
        <w:rPr>
          <w:sz w:val="24"/>
          <w:szCs w:val="24"/>
        </w:rPr>
        <w:t>+</w:t>
      </w:r>
      <w:r>
        <w:rPr>
          <w:rFonts w:ascii="宋体" w:hAnsi="宋体" w:cs="宋体" w:hint="eastAsia"/>
          <w:color w:val="000000"/>
          <w:kern w:val="0"/>
          <w:sz w:val="24"/>
        </w:rPr>
        <w:t>干式过滤器+活性炭吸附/脱附+催化燃烧装置</w:t>
      </w:r>
      <w:r>
        <w:rPr>
          <w:rFonts w:hint="eastAsia"/>
          <w:sz w:val="24"/>
          <w:szCs w:val="24"/>
        </w:rPr>
        <w:t>的处理工艺。</w:t>
      </w:r>
    </w:p>
    <w:p w:rsidR="009157CF" w:rsidRDefault="009157CF" w:rsidP="009157CF">
      <w:pPr>
        <w:rPr>
          <w:b/>
          <w:sz w:val="24"/>
          <w:szCs w:val="24"/>
        </w:rPr>
      </w:pPr>
    </w:p>
    <w:p w:rsidR="009157CF" w:rsidRDefault="009157CF" w:rsidP="009157CF">
      <w:pPr>
        <w:rPr>
          <w:b/>
          <w:sz w:val="24"/>
          <w:szCs w:val="24"/>
        </w:rPr>
      </w:pPr>
      <w:r>
        <w:rPr>
          <w:b/>
          <w:noProof/>
          <w:sz w:val="24"/>
          <w:szCs w:val="24"/>
        </w:rPr>
        <w:drawing>
          <wp:inline distT="0" distB="0" distL="0" distR="0">
            <wp:extent cx="5262880" cy="5262880"/>
            <wp:effectExtent l="19050" t="0" r="0" b="0"/>
            <wp:docPr id="61" name="图片 40" descr="0c7cf3135c4eb7959a203e0c5541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0" descr="0c7cf3135c4eb7959a203e0c5541793"/>
                    <pic:cNvPicPr>
                      <a:picLocks noChangeAspect="1" noChangeArrowheads="1"/>
                    </pic:cNvPicPr>
                  </pic:nvPicPr>
                  <pic:blipFill>
                    <a:blip r:embed="rId51" cstate="print"/>
                    <a:srcRect t="11258" b="13699"/>
                    <a:stretch>
                      <a:fillRect/>
                    </a:stretch>
                  </pic:blipFill>
                  <pic:spPr bwMode="auto">
                    <a:xfrm>
                      <a:off x="0" y="0"/>
                      <a:ext cx="5262880" cy="5262880"/>
                    </a:xfrm>
                    <a:prstGeom prst="rect">
                      <a:avLst/>
                    </a:prstGeom>
                    <a:noFill/>
                    <a:ln w="9525">
                      <a:noFill/>
                      <a:miter lim="800000"/>
                      <a:headEnd/>
                      <a:tailEnd/>
                    </a:ln>
                  </pic:spPr>
                </pic:pic>
              </a:graphicData>
            </a:graphic>
          </wp:inline>
        </w:drawing>
      </w:r>
      <w:r>
        <w:rPr>
          <w:b/>
          <w:sz w:val="24"/>
          <w:szCs w:val="24"/>
        </w:rPr>
        <w:br w:type="page"/>
      </w:r>
    </w:p>
    <w:p w:rsidR="009157CF" w:rsidRDefault="009157CF" w:rsidP="009157CF">
      <w:pPr>
        <w:jc w:val="left"/>
        <w:rPr>
          <w:b/>
          <w:sz w:val="24"/>
          <w:szCs w:val="24"/>
        </w:rPr>
      </w:pPr>
      <w:r>
        <w:rPr>
          <w:rFonts w:hint="eastAsia"/>
          <w:b/>
          <w:sz w:val="24"/>
          <w:szCs w:val="24"/>
        </w:rPr>
        <w:lastRenderedPageBreak/>
        <w:t>广州申威新材料科技有限公司废气治理工程</w:t>
      </w:r>
    </w:p>
    <w:p w:rsidR="009157CF" w:rsidRDefault="009157CF" w:rsidP="009157CF">
      <w:pPr>
        <w:adjustRightInd w:val="0"/>
        <w:snapToGrid w:val="0"/>
        <w:spacing w:line="360" w:lineRule="auto"/>
        <w:ind w:firstLineChars="200" w:firstLine="480"/>
        <w:jc w:val="left"/>
        <w:rPr>
          <w:sz w:val="24"/>
          <w:szCs w:val="24"/>
        </w:rPr>
      </w:pPr>
      <w:r>
        <w:rPr>
          <w:rFonts w:hint="eastAsia"/>
          <w:sz w:val="24"/>
          <w:szCs w:val="24"/>
        </w:rPr>
        <w:t>对实验室产生的</w:t>
      </w:r>
      <w:proofErr w:type="spellStart"/>
      <w:r>
        <w:rPr>
          <w:sz w:val="24"/>
          <w:szCs w:val="24"/>
        </w:rPr>
        <w:t>VOCs</w:t>
      </w:r>
      <w:proofErr w:type="spellEnd"/>
      <w:r>
        <w:rPr>
          <w:rFonts w:hint="eastAsia"/>
          <w:sz w:val="24"/>
          <w:szCs w:val="24"/>
        </w:rPr>
        <w:t>废气进行治理工程，采取二级活性炭吸附装置的处理工艺。</w:t>
      </w:r>
    </w:p>
    <w:p w:rsidR="009157CF" w:rsidRDefault="009157CF" w:rsidP="009157CF">
      <w:pPr>
        <w:adjustRightInd w:val="0"/>
        <w:snapToGrid w:val="0"/>
        <w:spacing w:line="360" w:lineRule="auto"/>
        <w:ind w:firstLineChars="200" w:firstLine="480"/>
        <w:jc w:val="left"/>
        <w:rPr>
          <w:sz w:val="24"/>
          <w:szCs w:val="24"/>
        </w:rPr>
      </w:pPr>
      <w:r>
        <w:rPr>
          <w:rFonts w:hint="eastAsia"/>
          <w:sz w:val="24"/>
          <w:szCs w:val="24"/>
        </w:rPr>
        <w:t>对生产车间产生的</w:t>
      </w:r>
      <w:proofErr w:type="spellStart"/>
      <w:r>
        <w:rPr>
          <w:sz w:val="24"/>
          <w:szCs w:val="24"/>
        </w:rPr>
        <w:t>VOCs</w:t>
      </w:r>
      <w:proofErr w:type="spellEnd"/>
      <w:r>
        <w:rPr>
          <w:rFonts w:hint="eastAsia"/>
          <w:sz w:val="24"/>
          <w:szCs w:val="24"/>
        </w:rPr>
        <w:t>废气进行治理工程，采取二级活性炭吸附装置的处理工艺。</w:t>
      </w:r>
    </w:p>
    <w:p w:rsidR="009157CF" w:rsidRDefault="009157CF" w:rsidP="009157CF">
      <w:pPr>
        <w:adjustRightInd w:val="0"/>
        <w:snapToGrid w:val="0"/>
        <w:spacing w:line="360" w:lineRule="auto"/>
        <w:ind w:firstLineChars="200" w:firstLine="480"/>
        <w:jc w:val="left"/>
        <w:rPr>
          <w:sz w:val="24"/>
          <w:szCs w:val="24"/>
        </w:rPr>
      </w:pPr>
      <w:r>
        <w:rPr>
          <w:noProof/>
          <w:sz w:val="24"/>
          <w:szCs w:val="24"/>
        </w:rPr>
        <w:drawing>
          <wp:inline distT="0" distB="0" distL="0" distR="0">
            <wp:extent cx="5273675" cy="3955415"/>
            <wp:effectExtent l="19050" t="0" r="3175" b="0"/>
            <wp:docPr id="60" name="图片 39" descr="97f204aab89f6ef986b60b25f19de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9" descr="97f204aab89f6ef986b60b25f19de14"/>
                    <pic:cNvPicPr>
                      <a:picLocks noChangeAspect="1" noChangeArrowheads="1"/>
                    </pic:cNvPicPr>
                  </pic:nvPicPr>
                  <pic:blipFill>
                    <a:blip r:embed="rId52" cstate="print"/>
                    <a:srcRect/>
                    <a:stretch>
                      <a:fillRect/>
                    </a:stretch>
                  </pic:blipFill>
                  <pic:spPr bwMode="auto">
                    <a:xfrm>
                      <a:off x="0" y="0"/>
                      <a:ext cx="5273675" cy="3955415"/>
                    </a:xfrm>
                    <a:prstGeom prst="rect">
                      <a:avLst/>
                    </a:prstGeom>
                    <a:noFill/>
                    <a:ln w="9525">
                      <a:noFill/>
                      <a:miter lim="800000"/>
                      <a:headEnd/>
                      <a:tailEnd/>
                    </a:ln>
                  </pic:spPr>
                </pic:pic>
              </a:graphicData>
            </a:graphic>
          </wp:inline>
        </w:drawing>
      </w:r>
    </w:p>
    <w:p w:rsidR="009157CF" w:rsidRDefault="009157CF" w:rsidP="009157CF">
      <w:pPr>
        <w:rPr>
          <w:b/>
          <w:sz w:val="24"/>
          <w:szCs w:val="24"/>
        </w:rPr>
      </w:pPr>
    </w:p>
    <w:p w:rsidR="009157CF" w:rsidRDefault="009157CF" w:rsidP="009157CF">
      <w:pPr>
        <w:rPr>
          <w:b/>
          <w:sz w:val="24"/>
          <w:szCs w:val="24"/>
        </w:rPr>
      </w:pPr>
    </w:p>
    <w:p w:rsidR="009157CF" w:rsidRDefault="009157CF" w:rsidP="009157CF">
      <w:pPr>
        <w:rPr>
          <w:b/>
          <w:sz w:val="24"/>
          <w:szCs w:val="24"/>
        </w:rPr>
      </w:pPr>
      <w:r>
        <w:rPr>
          <w:b/>
          <w:sz w:val="24"/>
          <w:szCs w:val="24"/>
        </w:rPr>
        <w:br w:type="page"/>
      </w:r>
    </w:p>
    <w:p w:rsidR="009157CF" w:rsidRDefault="009157CF" w:rsidP="009157CF">
      <w:pPr>
        <w:jc w:val="left"/>
        <w:rPr>
          <w:b/>
          <w:sz w:val="24"/>
          <w:szCs w:val="24"/>
        </w:rPr>
      </w:pPr>
      <w:r>
        <w:rPr>
          <w:rFonts w:hint="eastAsia"/>
          <w:b/>
          <w:sz w:val="24"/>
          <w:szCs w:val="24"/>
        </w:rPr>
        <w:lastRenderedPageBreak/>
        <w:t>广州明美新能源有限公司废气治理工程</w:t>
      </w:r>
    </w:p>
    <w:p w:rsidR="009157CF" w:rsidRDefault="009157CF" w:rsidP="009157CF">
      <w:pPr>
        <w:adjustRightInd w:val="0"/>
        <w:snapToGrid w:val="0"/>
        <w:spacing w:line="360" w:lineRule="auto"/>
        <w:ind w:firstLineChars="200" w:firstLine="480"/>
        <w:jc w:val="left"/>
        <w:rPr>
          <w:sz w:val="24"/>
          <w:szCs w:val="24"/>
        </w:rPr>
      </w:pPr>
      <w:r>
        <w:rPr>
          <w:rFonts w:hint="eastAsia"/>
          <w:sz w:val="24"/>
          <w:szCs w:val="24"/>
        </w:rPr>
        <w:t>对</w:t>
      </w:r>
      <w:r w:rsidR="00640296">
        <w:rPr>
          <w:rFonts w:hint="eastAsia"/>
          <w:sz w:val="24"/>
          <w:szCs w:val="24"/>
        </w:rPr>
        <w:t>焊锡</w:t>
      </w:r>
      <w:r>
        <w:rPr>
          <w:rFonts w:hint="eastAsia"/>
          <w:sz w:val="24"/>
          <w:szCs w:val="24"/>
        </w:rPr>
        <w:t>生产线产生的</w:t>
      </w:r>
      <w:proofErr w:type="spellStart"/>
      <w:r>
        <w:rPr>
          <w:sz w:val="24"/>
          <w:szCs w:val="24"/>
        </w:rPr>
        <w:t>VOCs</w:t>
      </w:r>
      <w:proofErr w:type="spellEnd"/>
      <w:r>
        <w:rPr>
          <w:rFonts w:hint="eastAsia"/>
          <w:sz w:val="24"/>
          <w:szCs w:val="24"/>
        </w:rPr>
        <w:t>废气进行治理工程，采取水喷淋塔</w:t>
      </w:r>
      <w:r>
        <w:rPr>
          <w:sz w:val="24"/>
          <w:szCs w:val="24"/>
        </w:rPr>
        <w:t>+</w:t>
      </w:r>
      <w:r>
        <w:rPr>
          <w:rFonts w:hint="eastAsia"/>
          <w:sz w:val="24"/>
          <w:szCs w:val="24"/>
        </w:rPr>
        <w:t>活性炭吸附装置的处理工艺。</w:t>
      </w:r>
    </w:p>
    <w:p w:rsidR="009157CF" w:rsidRDefault="009157CF" w:rsidP="009157CF">
      <w:pPr>
        <w:adjustRightInd w:val="0"/>
        <w:snapToGrid w:val="0"/>
        <w:spacing w:line="360" w:lineRule="auto"/>
        <w:ind w:firstLineChars="200" w:firstLine="480"/>
        <w:jc w:val="left"/>
        <w:rPr>
          <w:sz w:val="24"/>
          <w:szCs w:val="24"/>
        </w:rPr>
      </w:pPr>
      <w:r>
        <w:rPr>
          <w:rFonts w:hint="eastAsia"/>
          <w:sz w:val="24"/>
          <w:szCs w:val="24"/>
        </w:rPr>
        <w:t>对</w:t>
      </w:r>
      <w:r w:rsidR="00640296">
        <w:rPr>
          <w:rFonts w:hint="eastAsia"/>
          <w:sz w:val="24"/>
          <w:szCs w:val="24"/>
        </w:rPr>
        <w:t>印刷</w:t>
      </w:r>
      <w:r>
        <w:rPr>
          <w:rFonts w:hint="eastAsia"/>
          <w:sz w:val="24"/>
          <w:szCs w:val="24"/>
        </w:rPr>
        <w:t>生产线产生的</w:t>
      </w:r>
      <w:proofErr w:type="spellStart"/>
      <w:r>
        <w:rPr>
          <w:sz w:val="24"/>
          <w:szCs w:val="24"/>
        </w:rPr>
        <w:t>VOCs</w:t>
      </w:r>
      <w:proofErr w:type="spellEnd"/>
      <w:r>
        <w:rPr>
          <w:rFonts w:hint="eastAsia"/>
          <w:sz w:val="24"/>
          <w:szCs w:val="24"/>
        </w:rPr>
        <w:t>废气进行治理工程，采取</w:t>
      </w:r>
      <w:r>
        <w:rPr>
          <w:sz w:val="24"/>
          <w:szCs w:val="24"/>
        </w:rPr>
        <w:t>UV</w:t>
      </w:r>
      <w:r>
        <w:rPr>
          <w:rFonts w:hint="eastAsia"/>
          <w:sz w:val="24"/>
          <w:szCs w:val="24"/>
        </w:rPr>
        <w:t>光催化氧化</w:t>
      </w:r>
      <w:r>
        <w:rPr>
          <w:sz w:val="24"/>
          <w:szCs w:val="24"/>
        </w:rPr>
        <w:t>+</w:t>
      </w:r>
      <w:r>
        <w:rPr>
          <w:rFonts w:hint="eastAsia"/>
          <w:sz w:val="24"/>
          <w:szCs w:val="24"/>
        </w:rPr>
        <w:t>活性炭吸附装置的处理工艺。</w:t>
      </w:r>
    </w:p>
    <w:p w:rsidR="009157CF" w:rsidRDefault="009157CF" w:rsidP="009157CF">
      <w:pPr>
        <w:jc w:val="left"/>
        <w:rPr>
          <w:b/>
          <w:sz w:val="24"/>
          <w:szCs w:val="24"/>
        </w:rPr>
      </w:pPr>
      <w:r>
        <w:rPr>
          <w:noProof/>
          <w:sz w:val="24"/>
          <w:szCs w:val="24"/>
        </w:rPr>
        <w:drawing>
          <wp:inline distT="0" distB="0" distL="0" distR="0">
            <wp:extent cx="5262880" cy="3944620"/>
            <wp:effectExtent l="19050" t="0" r="0" b="0"/>
            <wp:docPr id="59" name="图片 35" descr="4444c0231da0a53a40afda3e5fe6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5" descr="4444c0231da0a53a40afda3e5fe6210"/>
                    <pic:cNvPicPr>
                      <a:picLocks noChangeAspect="1" noChangeArrowheads="1"/>
                    </pic:cNvPicPr>
                  </pic:nvPicPr>
                  <pic:blipFill>
                    <a:blip r:embed="rId53" cstate="print"/>
                    <a:srcRect/>
                    <a:stretch>
                      <a:fillRect/>
                    </a:stretch>
                  </pic:blipFill>
                  <pic:spPr bwMode="auto">
                    <a:xfrm>
                      <a:off x="0" y="0"/>
                      <a:ext cx="5262880" cy="3944620"/>
                    </a:xfrm>
                    <a:prstGeom prst="rect">
                      <a:avLst/>
                    </a:prstGeom>
                    <a:noFill/>
                    <a:ln w="9525">
                      <a:noFill/>
                      <a:miter lim="800000"/>
                      <a:headEnd/>
                      <a:tailEnd/>
                    </a:ln>
                  </pic:spPr>
                </pic:pic>
              </a:graphicData>
            </a:graphic>
          </wp:inline>
        </w:drawing>
      </w:r>
      <w:r>
        <w:rPr>
          <w:b/>
          <w:sz w:val="24"/>
          <w:szCs w:val="24"/>
        </w:rPr>
        <w:br w:type="page"/>
      </w:r>
    </w:p>
    <w:p w:rsidR="009157CF" w:rsidRDefault="005455B4" w:rsidP="009157CF">
      <w:pPr>
        <w:jc w:val="left"/>
        <w:rPr>
          <w:b/>
          <w:sz w:val="24"/>
          <w:szCs w:val="24"/>
        </w:rPr>
      </w:pPr>
      <w:r>
        <w:rPr>
          <w:rFonts w:ascii="宋体" w:eastAsia="宋体" w:hAnsi="宋体" w:cs="宋体" w:hint="eastAsia"/>
          <w:b/>
          <w:sz w:val="24"/>
          <w:szCs w:val="24"/>
        </w:rPr>
        <w:lastRenderedPageBreak/>
        <w:t>森密汽车零部件（广州）有限公司废水、生产废气治</w:t>
      </w:r>
      <w:r w:rsidR="009157CF">
        <w:rPr>
          <w:rFonts w:ascii="宋体" w:eastAsia="宋体" w:hAnsi="宋体" w:cs="宋体" w:hint="eastAsia"/>
          <w:b/>
          <w:sz w:val="24"/>
          <w:szCs w:val="24"/>
        </w:rPr>
        <w:t>理工程</w:t>
      </w:r>
    </w:p>
    <w:p w:rsidR="009157CF" w:rsidRDefault="009157CF" w:rsidP="009157CF">
      <w:pPr>
        <w:jc w:val="left"/>
        <w:rPr>
          <w:rFonts w:ascii="宋体" w:hAnsi="宋体"/>
          <w:color w:val="0C0C0C"/>
          <w:sz w:val="24"/>
        </w:rPr>
      </w:pPr>
    </w:p>
    <w:p w:rsidR="009157CF" w:rsidRDefault="009157CF" w:rsidP="009157CF">
      <w:pPr>
        <w:adjustRightInd w:val="0"/>
        <w:snapToGrid w:val="0"/>
        <w:spacing w:line="360" w:lineRule="auto"/>
        <w:ind w:firstLineChars="200" w:firstLine="420"/>
        <w:rPr>
          <w:rFonts w:ascii="宋体" w:hAnsi="宋体"/>
          <w:color w:val="0C0C0C"/>
          <w:sz w:val="24"/>
        </w:rPr>
      </w:pPr>
      <w:r>
        <w:rPr>
          <w:rFonts w:hint="eastAsia"/>
        </w:rPr>
        <w:t>对发泡设备清洗废水进行处理，处理工艺为废水经隔网隔渣后进入废水调节池，泵入反应池加入</w:t>
      </w:r>
      <w:proofErr w:type="spellStart"/>
      <w:r>
        <w:t>NaOH</w:t>
      </w:r>
      <w:proofErr w:type="spellEnd"/>
      <w:r>
        <w:rPr>
          <w:rFonts w:hint="eastAsia"/>
        </w:rPr>
        <w:t>、</w:t>
      </w:r>
      <w:r>
        <w:t>PAC</w:t>
      </w:r>
      <w:r>
        <w:rPr>
          <w:rFonts w:hint="eastAsia"/>
        </w:rPr>
        <w:t>、</w:t>
      </w:r>
      <w:r>
        <w:t>PAM</w:t>
      </w:r>
      <w:r>
        <w:rPr>
          <w:rFonts w:hint="eastAsia"/>
        </w:rPr>
        <w:t>充分搅拌混合产生絮凝物，再进入沉淀池进行泥水分离后上清液进入生化系统处理。</w:t>
      </w:r>
    </w:p>
    <w:p w:rsidR="009157CF" w:rsidRDefault="009157CF" w:rsidP="009157CF">
      <w:pPr>
        <w:jc w:val="left"/>
        <w:rPr>
          <w:rFonts w:ascii="宋体" w:hAnsi="宋体"/>
          <w:color w:val="0C0C0C"/>
          <w:sz w:val="24"/>
        </w:rPr>
      </w:pPr>
      <w:r>
        <w:rPr>
          <w:rFonts w:ascii="宋体" w:hAnsi="宋体"/>
          <w:noProof/>
          <w:color w:val="0C0C0C"/>
          <w:sz w:val="24"/>
        </w:rPr>
        <w:drawing>
          <wp:inline distT="0" distB="0" distL="0" distR="0">
            <wp:extent cx="4880305" cy="3498112"/>
            <wp:effectExtent l="19050" t="0" r="0" b="0"/>
            <wp:docPr id="56" name="图片 20" descr="9172cef07406bfd02589a2d8523c31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0" descr="9172cef07406bfd02589a2d8523c31d"/>
                    <pic:cNvPicPr>
                      <a:picLocks noChangeAspect="1" noChangeArrowheads="1"/>
                    </pic:cNvPicPr>
                  </pic:nvPicPr>
                  <pic:blipFill>
                    <a:blip r:embed="rId54" cstate="print"/>
                    <a:srcRect/>
                    <a:stretch>
                      <a:fillRect/>
                    </a:stretch>
                  </pic:blipFill>
                  <pic:spPr bwMode="auto">
                    <a:xfrm>
                      <a:off x="0" y="0"/>
                      <a:ext cx="4880610" cy="3498331"/>
                    </a:xfrm>
                    <a:prstGeom prst="rect">
                      <a:avLst/>
                    </a:prstGeom>
                    <a:noFill/>
                    <a:ln w="9525">
                      <a:noFill/>
                      <a:miter lim="800000"/>
                      <a:headEnd/>
                      <a:tailEnd/>
                    </a:ln>
                  </pic:spPr>
                </pic:pic>
              </a:graphicData>
            </a:graphic>
          </wp:inline>
        </w:drawing>
      </w:r>
    </w:p>
    <w:p w:rsidR="009157CF" w:rsidRDefault="009157CF" w:rsidP="009157CF">
      <w:pPr>
        <w:rPr>
          <w:rFonts w:ascii="宋体" w:hAnsi="宋体"/>
          <w:color w:val="0C0C0C"/>
          <w:sz w:val="24"/>
        </w:rPr>
      </w:pPr>
      <w:r>
        <w:rPr>
          <w:rFonts w:ascii="宋体" w:hAnsi="宋体" w:hint="eastAsia"/>
          <w:color w:val="0C0C0C"/>
          <w:sz w:val="24"/>
        </w:rPr>
        <w:br w:type="page"/>
      </w:r>
    </w:p>
    <w:p w:rsidR="009157CF" w:rsidRDefault="009157CF" w:rsidP="009157CF">
      <w:pPr>
        <w:jc w:val="left"/>
        <w:rPr>
          <w:b/>
          <w:sz w:val="24"/>
          <w:szCs w:val="24"/>
        </w:rPr>
      </w:pPr>
      <w:r>
        <w:rPr>
          <w:rFonts w:hint="eastAsia"/>
          <w:b/>
          <w:sz w:val="24"/>
          <w:szCs w:val="24"/>
        </w:rPr>
        <w:lastRenderedPageBreak/>
        <w:t>大成（广州）气体有限公司噪声治理工程</w:t>
      </w:r>
    </w:p>
    <w:p w:rsidR="009157CF" w:rsidRDefault="009157CF" w:rsidP="009157CF">
      <w:pPr>
        <w:ind w:firstLineChars="200" w:firstLine="480"/>
        <w:jc w:val="left"/>
        <w:rPr>
          <w:sz w:val="24"/>
          <w:szCs w:val="24"/>
        </w:rPr>
      </w:pPr>
      <w:r>
        <w:rPr>
          <w:rFonts w:hint="eastAsia"/>
          <w:sz w:val="24"/>
          <w:szCs w:val="24"/>
        </w:rPr>
        <w:t>冷冻机分子筛室外设备区、液化装置设备区、冷却塔设备机组区、</w:t>
      </w:r>
      <w:r>
        <w:rPr>
          <w:sz w:val="24"/>
          <w:szCs w:val="24"/>
        </w:rPr>
        <w:t>DCA</w:t>
      </w:r>
      <w:r>
        <w:rPr>
          <w:rFonts w:hint="eastAsia"/>
          <w:sz w:val="24"/>
          <w:szCs w:val="24"/>
        </w:rPr>
        <w:t>塔水泵设备区等隔音墙体安装；一期冷却塔隔音百叶翻新及安装。</w:t>
      </w:r>
    </w:p>
    <w:p w:rsidR="009157CF" w:rsidRDefault="009157CF" w:rsidP="009157CF">
      <w:pPr>
        <w:jc w:val="center"/>
        <w:rPr>
          <w:sz w:val="24"/>
          <w:szCs w:val="24"/>
        </w:rPr>
      </w:pPr>
      <w:r>
        <w:rPr>
          <w:noProof/>
          <w:sz w:val="24"/>
          <w:szCs w:val="24"/>
        </w:rPr>
        <w:drawing>
          <wp:inline distT="0" distB="0" distL="0" distR="0">
            <wp:extent cx="5071745" cy="3242945"/>
            <wp:effectExtent l="19050" t="0" r="0" b="0"/>
            <wp:docPr id="55" name="图片 1" descr="38a21af64973ae8bc17bee8257f4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38a21af64973ae8bc17bee8257f4511"/>
                    <pic:cNvPicPr>
                      <a:picLocks noChangeAspect="1" noChangeArrowheads="1"/>
                    </pic:cNvPicPr>
                  </pic:nvPicPr>
                  <pic:blipFill>
                    <a:blip r:embed="rId55" cstate="print"/>
                    <a:srcRect/>
                    <a:stretch>
                      <a:fillRect/>
                    </a:stretch>
                  </pic:blipFill>
                  <pic:spPr bwMode="auto">
                    <a:xfrm>
                      <a:off x="0" y="0"/>
                      <a:ext cx="5071745" cy="3242945"/>
                    </a:xfrm>
                    <a:prstGeom prst="rect">
                      <a:avLst/>
                    </a:prstGeom>
                    <a:noFill/>
                    <a:ln w="9525">
                      <a:noFill/>
                      <a:miter lim="800000"/>
                      <a:headEnd/>
                      <a:tailEnd/>
                    </a:ln>
                  </pic:spPr>
                </pic:pic>
              </a:graphicData>
            </a:graphic>
          </wp:inline>
        </w:drawing>
      </w:r>
    </w:p>
    <w:p w:rsidR="009157CF" w:rsidRDefault="009157CF" w:rsidP="009157CF">
      <w:pPr>
        <w:jc w:val="left"/>
        <w:rPr>
          <w:sz w:val="24"/>
          <w:szCs w:val="24"/>
        </w:rPr>
      </w:pPr>
    </w:p>
    <w:p w:rsidR="009157CF" w:rsidRDefault="009157CF" w:rsidP="009157CF">
      <w:pPr>
        <w:jc w:val="center"/>
        <w:rPr>
          <w:sz w:val="24"/>
          <w:szCs w:val="24"/>
        </w:rPr>
      </w:pPr>
      <w:r>
        <w:rPr>
          <w:noProof/>
          <w:sz w:val="24"/>
          <w:szCs w:val="24"/>
        </w:rPr>
        <w:drawing>
          <wp:inline distT="0" distB="0" distL="0" distR="0">
            <wp:extent cx="4893192" cy="4008475"/>
            <wp:effectExtent l="19050" t="0" r="2658" b="0"/>
            <wp:docPr id="54" name="图片 3" descr="8f400eb5be6a74875a04fa28e1e51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8f400eb5be6a74875a04fa28e1e512b"/>
                    <pic:cNvPicPr>
                      <a:picLocks noChangeAspect="1" noChangeArrowheads="1"/>
                    </pic:cNvPicPr>
                  </pic:nvPicPr>
                  <pic:blipFill>
                    <a:blip r:embed="rId56" cstate="print"/>
                    <a:srcRect/>
                    <a:stretch>
                      <a:fillRect/>
                    </a:stretch>
                  </pic:blipFill>
                  <pic:spPr bwMode="auto">
                    <a:xfrm>
                      <a:off x="0" y="0"/>
                      <a:ext cx="4892933" cy="4008263"/>
                    </a:xfrm>
                    <a:prstGeom prst="rect">
                      <a:avLst/>
                    </a:prstGeom>
                    <a:noFill/>
                    <a:ln w="9525">
                      <a:noFill/>
                      <a:miter lim="800000"/>
                      <a:headEnd/>
                      <a:tailEnd/>
                    </a:ln>
                  </pic:spPr>
                </pic:pic>
              </a:graphicData>
            </a:graphic>
          </wp:inline>
        </w:drawing>
      </w:r>
    </w:p>
    <w:p w:rsidR="00BB4BEB" w:rsidRPr="003E5449" w:rsidRDefault="00BB4BEB" w:rsidP="00A90ED7">
      <w:pPr>
        <w:ind w:firstLineChars="200" w:firstLine="480"/>
        <w:jc w:val="left"/>
        <w:rPr>
          <w:sz w:val="24"/>
          <w:szCs w:val="24"/>
        </w:rPr>
      </w:pPr>
    </w:p>
    <w:p w:rsidR="00F97D4C" w:rsidRDefault="00F97D4C" w:rsidP="002F068C">
      <w:pPr>
        <w:jc w:val="left"/>
        <w:rPr>
          <w:sz w:val="24"/>
          <w:szCs w:val="24"/>
        </w:rPr>
      </w:pPr>
    </w:p>
    <w:sectPr w:rsidR="00F97D4C" w:rsidSect="002819A9">
      <w:headerReference w:type="even" r:id="rId57"/>
      <w:headerReference w:type="default" r:id="rId58"/>
      <w:footerReference w:type="even" r:id="rId59"/>
      <w:footerReference w:type="default" r:id="rId60"/>
      <w:headerReference w:type="first" r:id="rId61"/>
      <w:footerReference w:type="first" r:id="rId62"/>
      <w:pgSz w:w="11906" w:h="16838"/>
      <w:pgMar w:top="1440" w:right="1800" w:bottom="1440" w:left="1800" w:header="851" w:footer="992" w:gutter="0"/>
      <w:cols w:space="425"/>
      <w:docGrid w:type="lines" w:linePitch="312"/>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2ADDF10B" w15:done="0"/>
  <w15:commentEx w15:paraId="1F74F35D" w15:done="0"/>
  <w15:commentEx w15:paraId="64A8EB62" w15:done="0"/>
  <w15:commentEx w15:paraId="3F5AFC12" w15:done="0"/>
</w15:commentsEx>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55F81" w:rsidRDefault="00855F81" w:rsidP="00B13F90">
      <w:r>
        <w:separator/>
      </w:r>
    </w:p>
  </w:endnote>
  <w:endnote w:type="continuationSeparator" w:id="0">
    <w:p w:rsidR="00855F81" w:rsidRDefault="00855F81" w:rsidP="00B13F90">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33EF0" w:rsidRDefault="00633EF0">
    <w:pPr>
      <w:pStyle w:val="a6"/>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2099183"/>
      <w:docPartObj>
        <w:docPartGallery w:val="Page Numbers (Bottom of Page)"/>
        <w:docPartUnique/>
      </w:docPartObj>
    </w:sdtPr>
    <w:sdtContent>
      <w:p w:rsidR="00633EF0" w:rsidRDefault="00707E6D">
        <w:pPr>
          <w:pStyle w:val="a6"/>
          <w:jc w:val="center"/>
        </w:pPr>
        <w:r>
          <w:rPr>
            <w:noProof/>
            <w:lang w:val="zh-CN"/>
          </w:rPr>
          <w:fldChar w:fldCharType="begin"/>
        </w:r>
        <w:r w:rsidR="00633EF0">
          <w:rPr>
            <w:noProof/>
            <w:lang w:val="zh-CN"/>
          </w:rPr>
          <w:instrText xml:space="preserve"> PAGE   \* MERGEFORMAT </w:instrText>
        </w:r>
        <w:r>
          <w:rPr>
            <w:noProof/>
            <w:lang w:val="zh-CN"/>
          </w:rPr>
          <w:fldChar w:fldCharType="separate"/>
        </w:r>
        <w:r w:rsidR="00D56D36">
          <w:rPr>
            <w:noProof/>
            <w:lang w:val="zh-CN"/>
          </w:rPr>
          <w:t>26</w:t>
        </w:r>
        <w:r>
          <w:rPr>
            <w:noProof/>
            <w:lang w:val="zh-CN"/>
          </w:rPr>
          <w:fldChar w:fldCharType="end"/>
        </w:r>
      </w:p>
    </w:sdtContent>
  </w:sdt>
  <w:p w:rsidR="00633EF0" w:rsidRDefault="00633EF0">
    <w:pPr>
      <w:pStyle w:val="a6"/>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33EF0" w:rsidRDefault="00633EF0">
    <w:pPr>
      <w:pStyle w:val="a6"/>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55F81" w:rsidRDefault="00855F81" w:rsidP="00B13F90">
      <w:r>
        <w:separator/>
      </w:r>
    </w:p>
  </w:footnote>
  <w:footnote w:type="continuationSeparator" w:id="0">
    <w:p w:rsidR="00855F81" w:rsidRDefault="00855F81" w:rsidP="00B13F90">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33EF0" w:rsidRDefault="00633EF0">
    <w:pPr>
      <w:pStyle w:val="a5"/>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33EF0" w:rsidRDefault="00633EF0">
    <w:pPr>
      <w:pStyle w:val="a5"/>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33EF0" w:rsidRDefault="00633EF0">
    <w:pPr>
      <w:pStyle w:val="a5"/>
    </w:pPr>
  </w:p>
</w:hdr>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HH-SYY">
    <w15:presenceInfo w15:providerId="None" w15:userId="HH-SYY"/>
  </w15:person>
</w15:people>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bordersDoNotSurroundHeader/>
  <w:bordersDoNotSurroundFooter/>
  <w:proofState w:spelling="clean"/>
  <w:defaultTabStop w:val="420"/>
  <w:drawingGridVerticalSpacing w:val="156"/>
  <w:displayHorizontalDrawingGridEvery w:val="0"/>
  <w:displayVerticalDrawingGridEvery w:val="2"/>
  <w:characterSpacingControl w:val="compressPunctuation"/>
  <w:hdrShapeDefaults>
    <o:shapedefaults v:ext="edit" spidmax="91138"/>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9E663F"/>
    <w:rsid w:val="00017412"/>
    <w:rsid w:val="000243A2"/>
    <w:rsid w:val="0003183F"/>
    <w:rsid w:val="00043188"/>
    <w:rsid w:val="000447D9"/>
    <w:rsid w:val="00047259"/>
    <w:rsid w:val="000503DF"/>
    <w:rsid w:val="000545C3"/>
    <w:rsid w:val="000735E6"/>
    <w:rsid w:val="0007480C"/>
    <w:rsid w:val="00086352"/>
    <w:rsid w:val="00093B55"/>
    <w:rsid w:val="000A19A3"/>
    <w:rsid w:val="000C1C3B"/>
    <w:rsid w:val="000D0BC0"/>
    <w:rsid w:val="000F2A7F"/>
    <w:rsid w:val="00107CCE"/>
    <w:rsid w:val="00111302"/>
    <w:rsid w:val="00113CDA"/>
    <w:rsid w:val="00142EF7"/>
    <w:rsid w:val="00145A04"/>
    <w:rsid w:val="00151F18"/>
    <w:rsid w:val="00160C68"/>
    <w:rsid w:val="00190754"/>
    <w:rsid w:val="00192F8D"/>
    <w:rsid w:val="001B0EA0"/>
    <w:rsid w:val="001B3D45"/>
    <w:rsid w:val="001C18D2"/>
    <w:rsid w:val="001C3663"/>
    <w:rsid w:val="00201C3A"/>
    <w:rsid w:val="00225995"/>
    <w:rsid w:val="00227290"/>
    <w:rsid w:val="00227793"/>
    <w:rsid w:val="00233286"/>
    <w:rsid w:val="00235E91"/>
    <w:rsid w:val="00245331"/>
    <w:rsid w:val="0025567C"/>
    <w:rsid w:val="002558B6"/>
    <w:rsid w:val="00261D4F"/>
    <w:rsid w:val="0027453C"/>
    <w:rsid w:val="002819A9"/>
    <w:rsid w:val="00281BFF"/>
    <w:rsid w:val="00283F82"/>
    <w:rsid w:val="002922A2"/>
    <w:rsid w:val="00293DAF"/>
    <w:rsid w:val="002A74DB"/>
    <w:rsid w:val="002B284B"/>
    <w:rsid w:val="002B2F99"/>
    <w:rsid w:val="002B5EF7"/>
    <w:rsid w:val="002C446E"/>
    <w:rsid w:val="002C58F6"/>
    <w:rsid w:val="002E58CD"/>
    <w:rsid w:val="002F068C"/>
    <w:rsid w:val="002F353A"/>
    <w:rsid w:val="00301FE0"/>
    <w:rsid w:val="00325528"/>
    <w:rsid w:val="003277DA"/>
    <w:rsid w:val="003315F1"/>
    <w:rsid w:val="0033210E"/>
    <w:rsid w:val="00343BC1"/>
    <w:rsid w:val="00353EFF"/>
    <w:rsid w:val="0036646C"/>
    <w:rsid w:val="0037473B"/>
    <w:rsid w:val="00393550"/>
    <w:rsid w:val="00397FDD"/>
    <w:rsid w:val="003A7D8D"/>
    <w:rsid w:val="003B2AAF"/>
    <w:rsid w:val="003C1FAF"/>
    <w:rsid w:val="003D2168"/>
    <w:rsid w:val="003D2494"/>
    <w:rsid w:val="003E2AC5"/>
    <w:rsid w:val="003E5449"/>
    <w:rsid w:val="003F6444"/>
    <w:rsid w:val="004131D4"/>
    <w:rsid w:val="00425709"/>
    <w:rsid w:val="00445E87"/>
    <w:rsid w:val="00461427"/>
    <w:rsid w:val="00473EAB"/>
    <w:rsid w:val="004856FC"/>
    <w:rsid w:val="00487E51"/>
    <w:rsid w:val="004A69EA"/>
    <w:rsid w:val="004B7759"/>
    <w:rsid w:val="004C3EB4"/>
    <w:rsid w:val="004D3D08"/>
    <w:rsid w:val="004E2AE4"/>
    <w:rsid w:val="004F2446"/>
    <w:rsid w:val="004F6544"/>
    <w:rsid w:val="00510373"/>
    <w:rsid w:val="005255B2"/>
    <w:rsid w:val="0053422D"/>
    <w:rsid w:val="005455B4"/>
    <w:rsid w:val="0054717B"/>
    <w:rsid w:val="005479E2"/>
    <w:rsid w:val="00552D62"/>
    <w:rsid w:val="00570E6A"/>
    <w:rsid w:val="00583FA6"/>
    <w:rsid w:val="00585B08"/>
    <w:rsid w:val="005877E0"/>
    <w:rsid w:val="005949CF"/>
    <w:rsid w:val="005973C0"/>
    <w:rsid w:val="005D6468"/>
    <w:rsid w:val="005E03C1"/>
    <w:rsid w:val="005F7B82"/>
    <w:rsid w:val="00604A79"/>
    <w:rsid w:val="006059B3"/>
    <w:rsid w:val="00610C84"/>
    <w:rsid w:val="00633EF0"/>
    <w:rsid w:val="00640296"/>
    <w:rsid w:val="00652F41"/>
    <w:rsid w:val="00662449"/>
    <w:rsid w:val="00680021"/>
    <w:rsid w:val="006801BD"/>
    <w:rsid w:val="006941A2"/>
    <w:rsid w:val="006A6701"/>
    <w:rsid w:val="006C1730"/>
    <w:rsid w:val="006C1CA8"/>
    <w:rsid w:val="006D307C"/>
    <w:rsid w:val="006E4BA8"/>
    <w:rsid w:val="006F577F"/>
    <w:rsid w:val="006F6CD3"/>
    <w:rsid w:val="00707E6D"/>
    <w:rsid w:val="00722D3B"/>
    <w:rsid w:val="00737BBE"/>
    <w:rsid w:val="00743DFF"/>
    <w:rsid w:val="00746BCE"/>
    <w:rsid w:val="00780AEA"/>
    <w:rsid w:val="00780C19"/>
    <w:rsid w:val="007831B3"/>
    <w:rsid w:val="007B34F9"/>
    <w:rsid w:val="007B7B50"/>
    <w:rsid w:val="007C154B"/>
    <w:rsid w:val="007D56D1"/>
    <w:rsid w:val="007D62AB"/>
    <w:rsid w:val="007F0CDD"/>
    <w:rsid w:val="007F5089"/>
    <w:rsid w:val="008014AB"/>
    <w:rsid w:val="008066C7"/>
    <w:rsid w:val="00811FFE"/>
    <w:rsid w:val="0081741B"/>
    <w:rsid w:val="008263D2"/>
    <w:rsid w:val="0084504B"/>
    <w:rsid w:val="00855F81"/>
    <w:rsid w:val="008567B4"/>
    <w:rsid w:val="00864DF2"/>
    <w:rsid w:val="00870225"/>
    <w:rsid w:val="00886129"/>
    <w:rsid w:val="00892F07"/>
    <w:rsid w:val="008A3059"/>
    <w:rsid w:val="008B5382"/>
    <w:rsid w:val="008C1BCF"/>
    <w:rsid w:val="008C259C"/>
    <w:rsid w:val="008D0FD4"/>
    <w:rsid w:val="008E7C4C"/>
    <w:rsid w:val="0090525B"/>
    <w:rsid w:val="00907D09"/>
    <w:rsid w:val="00911BF5"/>
    <w:rsid w:val="00914595"/>
    <w:rsid w:val="009157CF"/>
    <w:rsid w:val="00930B63"/>
    <w:rsid w:val="00933A64"/>
    <w:rsid w:val="0093735D"/>
    <w:rsid w:val="009662A5"/>
    <w:rsid w:val="0096676D"/>
    <w:rsid w:val="00966A46"/>
    <w:rsid w:val="0098629C"/>
    <w:rsid w:val="00992D0E"/>
    <w:rsid w:val="009B2597"/>
    <w:rsid w:val="009B2FA3"/>
    <w:rsid w:val="009D59B5"/>
    <w:rsid w:val="009D6DFF"/>
    <w:rsid w:val="009E663F"/>
    <w:rsid w:val="009F1A24"/>
    <w:rsid w:val="009F2F63"/>
    <w:rsid w:val="009F62C9"/>
    <w:rsid w:val="009F71D7"/>
    <w:rsid w:val="00A010BF"/>
    <w:rsid w:val="00A07078"/>
    <w:rsid w:val="00A072C6"/>
    <w:rsid w:val="00A179ED"/>
    <w:rsid w:val="00A27E9F"/>
    <w:rsid w:val="00A31CB8"/>
    <w:rsid w:val="00A3508B"/>
    <w:rsid w:val="00A63A2B"/>
    <w:rsid w:val="00A90ED7"/>
    <w:rsid w:val="00AA7106"/>
    <w:rsid w:val="00AA7FC9"/>
    <w:rsid w:val="00AC36F8"/>
    <w:rsid w:val="00AD047F"/>
    <w:rsid w:val="00AD7648"/>
    <w:rsid w:val="00AE3061"/>
    <w:rsid w:val="00AF41BA"/>
    <w:rsid w:val="00AF622D"/>
    <w:rsid w:val="00B03964"/>
    <w:rsid w:val="00B04E80"/>
    <w:rsid w:val="00B13F90"/>
    <w:rsid w:val="00B27F03"/>
    <w:rsid w:val="00B4328E"/>
    <w:rsid w:val="00B77C84"/>
    <w:rsid w:val="00B826D1"/>
    <w:rsid w:val="00B9088E"/>
    <w:rsid w:val="00B95B39"/>
    <w:rsid w:val="00BA4EEE"/>
    <w:rsid w:val="00BA7790"/>
    <w:rsid w:val="00BA7DD5"/>
    <w:rsid w:val="00BB2A4A"/>
    <w:rsid w:val="00BB4BEB"/>
    <w:rsid w:val="00BC14FD"/>
    <w:rsid w:val="00BD15F2"/>
    <w:rsid w:val="00BD16C3"/>
    <w:rsid w:val="00BD1EA0"/>
    <w:rsid w:val="00BD21D1"/>
    <w:rsid w:val="00BE0181"/>
    <w:rsid w:val="00BE4D5B"/>
    <w:rsid w:val="00C01E5A"/>
    <w:rsid w:val="00C05976"/>
    <w:rsid w:val="00C145A9"/>
    <w:rsid w:val="00C23563"/>
    <w:rsid w:val="00C51F86"/>
    <w:rsid w:val="00C64323"/>
    <w:rsid w:val="00C718F0"/>
    <w:rsid w:val="00C81B5D"/>
    <w:rsid w:val="00C90321"/>
    <w:rsid w:val="00CA1F2B"/>
    <w:rsid w:val="00CA44D4"/>
    <w:rsid w:val="00CA5F67"/>
    <w:rsid w:val="00CB13A6"/>
    <w:rsid w:val="00CB1980"/>
    <w:rsid w:val="00CC7466"/>
    <w:rsid w:val="00CD63BB"/>
    <w:rsid w:val="00CD7788"/>
    <w:rsid w:val="00CE7416"/>
    <w:rsid w:val="00CF0F47"/>
    <w:rsid w:val="00CF6735"/>
    <w:rsid w:val="00D2580C"/>
    <w:rsid w:val="00D34248"/>
    <w:rsid w:val="00D34FEF"/>
    <w:rsid w:val="00D356DC"/>
    <w:rsid w:val="00D56134"/>
    <w:rsid w:val="00D56D36"/>
    <w:rsid w:val="00D61196"/>
    <w:rsid w:val="00D74626"/>
    <w:rsid w:val="00D85351"/>
    <w:rsid w:val="00D950F0"/>
    <w:rsid w:val="00D957E6"/>
    <w:rsid w:val="00D97FE7"/>
    <w:rsid w:val="00DA439A"/>
    <w:rsid w:val="00DA706F"/>
    <w:rsid w:val="00DB5865"/>
    <w:rsid w:val="00DC2822"/>
    <w:rsid w:val="00DC4B69"/>
    <w:rsid w:val="00DD04D5"/>
    <w:rsid w:val="00DE2914"/>
    <w:rsid w:val="00DE5215"/>
    <w:rsid w:val="00DE699F"/>
    <w:rsid w:val="00DF73E1"/>
    <w:rsid w:val="00E02BDB"/>
    <w:rsid w:val="00E06D99"/>
    <w:rsid w:val="00E07E70"/>
    <w:rsid w:val="00E310BA"/>
    <w:rsid w:val="00E36C09"/>
    <w:rsid w:val="00E4770E"/>
    <w:rsid w:val="00E50897"/>
    <w:rsid w:val="00E6215D"/>
    <w:rsid w:val="00E67E01"/>
    <w:rsid w:val="00E67EBA"/>
    <w:rsid w:val="00E848B9"/>
    <w:rsid w:val="00E90925"/>
    <w:rsid w:val="00E92AEE"/>
    <w:rsid w:val="00EC04D5"/>
    <w:rsid w:val="00EC1828"/>
    <w:rsid w:val="00EE381B"/>
    <w:rsid w:val="00EF4690"/>
    <w:rsid w:val="00F15F58"/>
    <w:rsid w:val="00F16FEC"/>
    <w:rsid w:val="00F22428"/>
    <w:rsid w:val="00F2661E"/>
    <w:rsid w:val="00F27787"/>
    <w:rsid w:val="00F31F39"/>
    <w:rsid w:val="00F379F9"/>
    <w:rsid w:val="00F40BE0"/>
    <w:rsid w:val="00F4417E"/>
    <w:rsid w:val="00F6102A"/>
    <w:rsid w:val="00F65F09"/>
    <w:rsid w:val="00F81062"/>
    <w:rsid w:val="00F840AC"/>
    <w:rsid w:val="00F8787A"/>
    <w:rsid w:val="00F91386"/>
    <w:rsid w:val="00F92054"/>
    <w:rsid w:val="00F96269"/>
    <w:rsid w:val="00F97D4C"/>
    <w:rsid w:val="00FC4336"/>
    <w:rsid w:val="00FC4DAE"/>
    <w:rsid w:val="00FF0DB0"/>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9113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qFormat="1"/>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819A9"/>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DE2914"/>
    <w:rPr>
      <w:rFonts w:eastAsia="Times New Roman"/>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4">
    <w:name w:val="Balloon Text"/>
    <w:basedOn w:val="a"/>
    <w:link w:val="Char"/>
    <w:uiPriority w:val="99"/>
    <w:semiHidden/>
    <w:unhideWhenUsed/>
    <w:rsid w:val="00AE3061"/>
    <w:rPr>
      <w:sz w:val="18"/>
      <w:szCs w:val="18"/>
    </w:rPr>
  </w:style>
  <w:style w:type="character" w:customStyle="1" w:styleId="Char">
    <w:name w:val="批注框文本 Char"/>
    <w:basedOn w:val="a0"/>
    <w:link w:val="a4"/>
    <w:uiPriority w:val="99"/>
    <w:semiHidden/>
    <w:rsid w:val="00AE3061"/>
    <w:rPr>
      <w:sz w:val="18"/>
      <w:szCs w:val="18"/>
    </w:rPr>
  </w:style>
  <w:style w:type="paragraph" w:styleId="a5">
    <w:name w:val="header"/>
    <w:basedOn w:val="a"/>
    <w:link w:val="Char0"/>
    <w:uiPriority w:val="99"/>
    <w:unhideWhenUsed/>
    <w:rsid w:val="00B13F90"/>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5"/>
    <w:uiPriority w:val="99"/>
    <w:rsid w:val="00B13F90"/>
    <w:rPr>
      <w:sz w:val="18"/>
      <w:szCs w:val="18"/>
    </w:rPr>
  </w:style>
  <w:style w:type="paragraph" w:styleId="a6">
    <w:name w:val="footer"/>
    <w:basedOn w:val="a"/>
    <w:link w:val="Char1"/>
    <w:uiPriority w:val="99"/>
    <w:unhideWhenUsed/>
    <w:rsid w:val="00B13F90"/>
    <w:pPr>
      <w:tabs>
        <w:tab w:val="center" w:pos="4153"/>
        <w:tab w:val="right" w:pos="8306"/>
      </w:tabs>
      <w:snapToGrid w:val="0"/>
      <w:jc w:val="left"/>
    </w:pPr>
    <w:rPr>
      <w:sz w:val="18"/>
      <w:szCs w:val="18"/>
    </w:rPr>
  </w:style>
  <w:style w:type="character" w:customStyle="1" w:styleId="Char1">
    <w:name w:val="页脚 Char"/>
    <w:basedOn w:val="a0"/>
    <w:link w:val="a6"/>
    <w:uiPriority w:val="99"/>
    <w:rsid w:val="00B13F90"/>
    <w:rPr>
      <w:sz w:val="18"/>
      <w:szCs w:val="18"/>
    </w:rPr>
  </w:style>
  <w:style w:type="character" w:styleId="a7">
    <w:name w:val="annotation reference"/>
    <w:basedOn w:val="a0"/>
    <w:uiPriority w:val="99"/>
    <w:semiHidden/>
    <w:unhideWhenUsed/>
    <w:rsid w:val="00570E6A"/>
    <w:rPr>
      <w:sz w:val="21"/>
      <w:szCs w:val="21"/>
    </w:rPr>
  </w:style>
  <w:style w:type="paragraph" w:styleId="a8">
    <w:name w:val="annotation text"/>
    <w:basedOn w:val="a"/>
    <w:link w:val="Char2"/>
    <w:uiPriority w:val="99"/>
    <w:semiHidden/>
    <w:unhideWhenUsed/>
    <w:rsid w:val="00570E6A"/>
    <w:pPr>
      <w:jc w:val="left"/>
    </w:pPr>
  </w:style>
  <w:style w:type="character" w:customStyle="1" w:styleId="Char2">
    <w:name w:val="批注文字 Char"/>
    <w:basedOn w:val="a0"/>
    <w:link w:val="a8"/>
    <w:uiPriority w:val="99"/>
    <w:semiHidden/>
    <w:rsid w:val="00570E6A"/>
  </w:style>
  <w:style w:type="paragraph" w:styleId="a9">
    <w:name w:val="annotation subject"/>
    <w:basedOn w:val="a8"/>
    <w:next w:val="a8"/>
    <w:link w:val="Char3"/>
    <w:uiPriority w:val="99"/>
    <w:semiHidden/>
    <w:unhideWhenUsed/>
    <w:rsid w:val="00570E6A"/>
    <w:rPr>
      <w:b/>
      <w:bCs/>
    </w:rPr>
  </w:style>
  <w:style w:type="character" w:customStyle="1" w:styleId="Char3">
    <w:name w:val="批注主题 Char"/>
    <w:basedOn w:val="Char2"/>
    <w:link w:val="a9"/>
    <w:uiPriority w:val="99"/>
    <w:semiHidden/>
    <w:rsid w:val="00570E6A"/>
    <w:rPr>
      <w:b/>
      <w:bCs/>
    </w:rPr>
  </w:style>
  <w:style w:type="paragraph" w:styleId="aa">
    <w:name w:val="Revision"/>
    <w:hidden/>
    <w:uiPriority w:val="99"/>
    <w:semiHidden/>
    <w:rsid w:val="00190754"/>
  </w:style>
  <w:style w:type="paragraph" w:styleId="ab">
    <w:name w:val="Normal Indent"/>
    <w:basedOn w:val="a"/>
    <w:semiHidden/>
    <w:unhideWhenUsed/>
    <w:qFormat/>
    <w:rsid w:val="003E5449"/>
    <w:pPr>
      <w:adjustRightInd w:val="0"/>
    </w:pPr>
    <w:rPr>
      <w:rFonts w:ascii="宋体" w:eastAsia="宋体" w:hAnsi="宋体" w:cs="Times New Roman"/>
      <w:kern w:val="0"/>
      <w:szCs w:val="20"/>
    </w:rPr>
  </w:style>
</w:styles>
</file>

<file path=word/webSettings.xml><?xml version="1.0" encoding="utf-8"?>
<w:webSettings xmlns:r="http://schemas.openxmlformats.org/officeDocument/2006/relationships" xmlns:w="http://schemas.openxmlformats.org/wordprocessingml/2006/main">
  <w:divs>
    <w:div w:id="64495268">
      <w:bodyDiv w:val="1"/>
      <w:marLeft w:val="0"/>
      <w:marRight w:val="0"/>
      <w:marTop w:val="0"/>
      <w:marBottom w:val="0"/>
      <w:divBdr>
        <w:top w:val="none" w:sz="0" w:space="0" w:color="auto"/>
        <w:left w:val="none" w:sz="0" w:space="0" w:color="auto"/>
        <w:bottom w:val="none" w:sz="0" w:space="0" w:color="auto"/>
        <w:right w:val="none" w:sz="0" w:space="0" w:color="auto"/>
      </w:divBdr>
    </w:div>
    <w:div w:id="380055931">
      <w:bodyDiv w:val="1"/>
      <w:marLeft w:val="0"/>
      <w:marRight w:val="0"/>
      <w:marTop w:val="0"/>
      <w:marBottom w:val="0"/>
      <w:divBdr>
        <w:top w:val="none" w:sz="0" w:space="0" w:color="auto"/>
        <w:left w:val="none" w:sz="0" w:space="0" w:color="auto"/>
        <w:bottom w:val="none" w:sz="0" w:space="0" w:color="auto"/>
        <w:right w:val="none" w:sz="0" w:space="0" w:color="auto"/>
      </w:divBdr>
    </w:div>
    <w:div w:id="421493638">
      <w:bodyDiv w:val="1"/>
      <w:marLeft w:val="0"/>
      <w:marRight w:val="0"/>
      <w:marTop w:val="0"/>
      <w:marBottom w:val="0"/>
      <w:divBdr>
        <w:top w:val="none" w:sz="0" w:space="0" w:color="auto"/>
        <w:left w:val="none" w:sz="0" w:space="0" w:color="auto"/>
        <w:bottom w:val="none" w:sz="0" w:space="0" w:color="auto"/>
        <w:right w:val="none" w:sz="0" w:space="0" w:color="auto"/>
      </w:divBdr>
    </w:div>
    <w:div w:id="473838058">
      <w:bodyDiv w:val="1"/>
      <w:marLeft w:val="0"/>
      <w:marRight w:val="0"/>
      <w:marTop w:val="0"/>
      <w:marBottom w:val="0"/>
      <w:divBdr>
        <w:top w:val="none" w:sz="0" w:space="0" w:color="auto"/>
        <w:left w:val="none" w:sz="0" w:space="0" w:color="auto"/>
        <w:bottom w:val="none" w:sz="0" w:space="0" w:color="auto"/>
        <w:right w:val="none" w:sz="0" w:space="0" w:color="auto"/>
      </w:divBdr>
    </w:div>
    <w:div w:id="613485823">
      <w:bodyDiv w:val="1"/>
      <w:marLeft w:val="0"/>
      <w:marRight w:val="0"/>
      <w:marTop w:val="0"/>
      <w:marBottom w:val="0"/>
      <w:divBdr>
        <w:top w:val="none" w:sz="0" w:space="0" w:color="auto"/>
        <w:left w:val="none" w:sz="0" w:space="0" w:color="auto"/>
        <w:bottom w:val="none" w:sz="0" w:space="0" w:color="auto"/>
        <w:right w:val="none" w:sz="0" w:space="0" w:color="auto"/>
      </w:divBdr>
    </w:div>
    <w:div w:id="617030570">
      <w:bodyDiv w:val="1"/>
      <w:marLeft w:val="0"/>
      <w:marRight w:val="0"/>
      <w:marTop w:val="0"/>
      <w:marBottom w:val="0"/>
      <w:divBdr>
        <w:top w:val="none" w:sz="0" w:space="0" w:color="auto"/>
        <w:left w:val="none" w:sz="0" w:space="0" w:color="auto"/>
        <w:bottom w:val="none" w:sz="0" w:space="0" w:color="auto"/>
        <w:right w:val="none" w:sz="0" w:space="0" w:color="auto"/>
      </w:divBdr>
    </w:div>
    <w:div w:id="629558914">
      <w:bodyDiv w:val="1"/>
      <w:marLeft w:val="0"/>
      <w:marRight w:val="0"/>
      <w:marTop w:val="0"/>
      <w:marBottom w:val="0"/>
      <w:divBdr>
        <w:top w:val="none" w:sz="0" w:space="0" w:color="auto"/>
        <w:left w:val="none" w:sz="0" w:space="0" w:color="auto"/>
        <w:bottom w:val="none" w:sz="0" w:space="0" w:color="auto"/>
        <w:right w:val="none" w:sz="0" w:space="0" w:color="auto"/>
      </w:divBdr>
    </w:div>
    <w:div w:id="633174300">
      <w:bodyDiv w:val="1"/>
      <w:marLeft w:val="0"/>
      <w:marRight w:val="0"/>
      <w:marTop w:val="0"/>
      <w:marBottom w:val="0"/>
      <w:divBdr>
        <w:top w:val="none" w:sz="0" w:space="0" w:color="auto"/>
        <w:left w:val="none" w:sz="0" w:space="0" w:color="auto"/>
        <w:bottom w:val="none" w:sz="0" w:space="0" w:color="auto"/>
        <w:right w:val="none" w:sz="0" w:space="0" w:color="auto"/>
      </w:divBdr>
    </w:div>
    <w:div w:id="637490930">
      <w:bodyDiv w:val="1"/>
      <w:marLeft w:val="0"/>
      <w:marRight w:val="0"/>
      <w:marTop w:val="0"/>
      <w:marBottom w:val="0"/>
      <w:divBdr>
        <w:top w:val="none" w:sz="0" w:space="0" w:color="auto"/>
        <w:left w:val="none" w:sz="0" w:space="0" w:color="auto"/>
        <w:bottom w:val="none" w:sz="0" w:space="0" w:color="auto"/>
        <w:right w:val="none" w:sz="0" w:space="0" w:color="auto"/>
      </w:divBdr>
    </w:div>
    <w:div w:id="858160096">
      <w:bodyDiv w:val="1"/>
      <w:marLeft w:val="0"/>
      <w:marRight w:val="0"/>
      <w:marTop w:val="0"/>
      <w:marBottom w:val="0"/>
      <w:divBdr>
        <w:top w:val="none" w:sz="0" w:space="0" w:color="auto"/>
        <w:left w:val="none" w:sz="0" w:space="0" w:color="auto"/>
        <w:bottom w:val="none" w:sz="0" w:space="0" w:color="auto"/>
        <w:right w:val="none" w:sz="0" w:space="0" w:color="auto"/>
      </w:divBdr>
    </w:div>
    <w:div w:id="912349992">
      <w:bodyDiv w:val="1"/>
      <w:marLeft w:val="0"/>
      <w:marRight w:val="0"/>
      <w:marTop w:val="0"/>
      <w:marBottom w:val="0"/>
      <w:divBdr>
        <w:top w:val="none" w:sz="0" w:space="0" w:color="auto"/>
        <w:left w:val="none" w:sz="0" w:space="0" w:color="auto"/>
        <w:bottom w:val="none" w:sz="0" w:space="0" w:color="auto"/>
        <w:right w:val="none" w:sz="0" w:space="0" w:color="auto"/>
      </w:divBdr>
    </w:div>
    <w:div w:id="926235570">
      <w:bodyDiv w:val="1"/>
      <w:marLeft w:val="0"/>
      <w:marRight w:val="0"/>
      <w:marTop w:val="0"/>
      <w:marBottom w:val="0"/>
      <w:divBdr>
        <w:top w:val="none" w:sz="0" w:space="0" w:color="auto"/>
        <w:left w:val="none" w:sz="0" w:space="0" w:color="auto"/>
        <w:bottom w:val="none" w:sz="0" w:space="0" w:color="auto"/>
        <w:right w:val="none" w:sz="0" w:space="0" w:color="auto"/>
      </w:divBdr>
    </w:div>
    <w:div w:id="960192191">
      <w:bodyDiv w:val="1"/>
      <w:marLeft w:val="0"/>
      <w:marRight w:val="0"/>
      <w:marTop w:val="0"/>
      <w:marBottom w:val="0"/>
      <w:divBdr>
        <w:top w:val="none" w:sz="0" w:space="0" w:color="auto"/>
        <w:left w:val="none" w:sz="0" w:space="0" w:color="auto"/>
        <w:bottom w:val="none" w:sz="0" w:space="0" w:color="auto"/>
        <w:right w:val="none" w:sz="0" w:space="0" w:color="auto"/>
      </w:divBdr>
    </w:div>
    <w:div w:id="1072771664">
      <w:bodyDiv w:val="1"/>
      <w:marLeft w:val="0"/>
      <w:marRight w:val="0"/>
      <w:marTop w:val="0"/>
      <w:marBottom w:val="0"/>
      <w:divBdr>
        <w:top w:val="none" w:sz="0" w:space="0" w:color="auto"/>
        <w:left w:val="none" w:sz="0" w:space="0" w:color="auto"/>
        <w:bottom w:val="none" w:sz="0" w:space="0" w:color="auto"/>
        <w:right w:val="none" w:sz="0" w:space="0" w:color="auto"/>
      </w:divBdr>
    </w:div>
    <w:div w:id="1109280370">
      <w:bodyDiv w:val="1"/>
      <w:marLeft w:val="0"/>
      <w:marRight w:val="0"/>
      <w:marTop w:val="0"/>
      <w:marBottom w:val="0"/>
      <w:divBdr>
        <w:top w:val="none" w:sz="0" w:space="0" w:color="auto"/>
        <w:left w:val="none" w:sz="0" w:space="0" w:color="auto"/>
        <w:bottom w:val="none" w:sz="0" w:space="0" w:color="auto"/>
        <w:right w:val="none" w:sz="0" w:space="0" w:color="auto"/>
      </w:divBdr>
    </w:div>
    <w:div w:id="1141270663">
      <w:bodyDiv w:val="1"/>
      <w:marLeft w:val="0"/>
      <w:marRight w:val="0"/>
      <w:marTop w:val="0"/>
      <w:marBottom w:val="0"/>
      <w:divBdr>
        <w:top w:val="none" w:sz="0" w:space="0" w:color="auto"/>
        <w:left w:val="none" w:sz="0" w:space="0" w:color="auto"/>
        <w:bottom w:val="none" w:sz="0" w:space="0" w:color="auto"/>
        <w:right w:val="none" w:sz="0" w:space="0" w:color="auto"/>
      </w:divBdr>
    </w:div>
    <w:div w:id="1158956243">
      <w:bodyDiv w:val="1"/>
      <w:marLeft w:val="0"/>
      <w:marRight w:val="0"/>
      <w:marTop w:val="0"/>
      <w:marBottom w:val="0"/>
      <w:divBdr>
        <w:top w:val="none" w:sz="0" w:space="0" w:color="auto"/>
        <w:left w:val="none" w:sz="0" w:space="0" w:color="auto"/>
        <w:bottom w:val="none" w:sz="0" w:space="0" w:color="auto"/>
        <w:right w:val="none" w:sz="0" w:space="0" w:color="auto"/>
      </w:divBdr>
    </w:div>
    <w:div w:id="1168716328">
      <w:bodyDiv w:val="1"/>
      <w:marLeft w:val="0"/>
      <w:marRight w:val="0"/>
      <w:marTop w:val="0"/>
      <w:marBottom w:val="0"/>
      <w:divBdr>
        <w:top w:val="none" w:sz="0" w:space="0" w:color="auto"/>
        <w:left w:val="none" w:sz="0" w:space="0" w:color="auto"/>
        <w:bottom w:val="none" w:sz="0" w:space="0" w:color="auto"/>
        <w:right w:val="none" w:sz="0" w:space="0" w:color="auto"/>
      </w:divBdr>
    </w:div>
    <w:div w:id="1200126323">
      <w:bodyDiv w:val="1"/>
      <w:marLeft w:val="0"/>
      <w:marRight w:val="0"/>
      <w:marTop w:val="0"/>
      <w:marBottom w:val="0"/>
      <w:divBdr>
        <w:top w:val="none" w:sz="0" w:space="0" w:color="auto"/>
        <w:left w:val="none" w:sz="0" w:space="0" w:color="auto"/>
        <w:bottom w:val="none" w:sz="0" w:space="0" w:color="auto"/>
        <w:right w:val="none" w:sz="0" w:space="0" w:color="auto"/>
      </w:divBdr>
    </w:div>
    <w:div w:id="1270042472">
      <w:bodyDiv w:val="1"/>
      <w:marLeft w:val="0"/>
      <w:marRight w:val="0"/>
      <w:marTop w:val="0"/>
      <w:marBottom w:val="0"/>
      <w:divBdr>
        <w:top w:val="none" w:sz="0" w:space="0" w:color="auto"/>
        <w:left w:val="none" w:sz="0" w:space="0" w:color="auto"/>
        <w:bottom w:val="none" w:sz="0" w:space="0" w:color="auto"/>
        <w:right w:val="none" w:sz="0" w:space="0" w:color="auto"/>
      </w:divBdr>
    </w:div>
    <w:div w:id="1284577523">
      <w:bodyDiv w:val="1"/>
      <w:marLeft w:val="0"/>
      <w:marRight w:val="0"/>
      <w:marTop w:val="0"/>
      <w:marBottom w:val="0"/>
      <w:divBdr>
        <w:top w:val="none" w:sz="0" w:space="0" w:color="auto"/>
        <w:left w:val="none" w:sz="0" w:space="0" w:color="auto"/>
        <w:bottom w:val="none" w:sz="0" w:space="0" w:color="auto"/>
        <w:right w:val="none" w:sz="0" w:space="0" w:color="auto"/>
      </w:divBdr>
    </w:div>
    <w:div w:id="1646621877">
      <w:bodyDiv w:val="1"/>
      <w:marLeft w:val="0"/>
      <w:marRight w:val="0"/>
      <w:marTop w:val="0"/>
      <w:marBottom w:val="0"/>
      <w:divBdr>
        <w:top w:val="none" w:sz="0" w:space="0" w:color="auto"/>
        <w:left w:val="none" w:sz="0" w:space="0" w:color="auto"/>
        <w:bottom w:val="none" w:sz="0" w:space="0" w:color="auto"/>
        <w:right w:val="none" w:sz="0" w:space="0" w:color="auto"/>
      </w:divBdr>
    </w:div>
    <w:div w:id="2128964489">
      <w:bodyDiv w:val="1"/>
      <w:marLeft w:val="0"/>
      <w:marRight w:val="0"/>
      <w:marTop w:val="0"/>
      <w:marBottom w:val="0"/>
      <w:divBdr>
        <w:top w:val="none" w:sz="0" w:space="0" w:color="auto"/>
        <w:left w:val="none" w:sz="0" w:space="0" w:color="auto"/>
        <w:bottom w:val="none" w:sz="0" w:space="0" w:color="auto"/>
        <w:right w:val="none" w:sz="0" w:space="0" w:color="auto"/>
      </w:divBdr>
    </w:div>
    <w:div w:id="21358993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jpeg"/><Relationship Id="rId26" Type="http://schemas.openxmlformats.org/officeDocument/2006/relationships/image" Target="media/image21.png"/><Relationship Id="rId39" Type="http://schemas.openxmlformats.org/officeDocument/2006/relationships/image" Target="media/image34.jpeg"/><Relationship Id="rId21" Type="http://schemas.openxmlformats.org/officeDocument/2006/relationships/image" Target="media/image16.jpeg"/><Relationship Id="rId34" Type="http://schemas.openxmlformats.org/officeDocument/2006/relationships/image" Target="media/image29.pn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image" Target="media/image45.jpeg"/><Relationship Id="rId55" Type="http://schemas.openxmlformats.org/officeDocument/2006/relationships/image" Target="media/image50.jpeg"/><Relationship Id="rId63" Type="http://schemas.openxmlformats.org/officeDocument/2006/relationships/fontTable" Target="fontTable.xml"/><Relationship Id="rId7" Type="http://schemas.openxmlformats.org/officeDocument/2006/relationships/image" Target="media/image2.jpeg"/><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41" Type="http://schemas.openxmlformats.org/officeDocument/2006/relationships/image" Target="media/image36.png"/><Relationship Id="rId54" Type="http://schemas.openxmlformats.org/officeDocument/2006/relationships/image" Target="media/image49.jpeg"/><Relationship Id="rId62" Type="http://schemas.openxmlformats.org/officeDocument/2006/relationships/footer" Target="footer3.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pn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png"/><Relationship Id="rId53" Type="http://schemas.openxmlformats.org/officeDocument/2006/relationships/image" Target="media/image48.jpeg"/><Relationship Id="rId58" Type="http://schemas.openxmlformats.org/officeDocument/2006/relationships/header" Target="header2.xml"/><Relationship Id="rId74" Type="http://schemas.microsoft.com/office/2011/relationships/people" Target="people.xml"/><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header" Target="header1.xml"/><Relationship Id="rId61" Type="http://schemas.openxmlformats.org/officeDocument/2006/relationships/header" Target="header3.xml"/><Relationship Id="rId10" Type="http://schemas.openxmlformats.org/officeDocument/2006/relationships/image" Target="media/image5.png"/><Relationship Id="rId19" Type="http://schemas.openxmlformats.org/officeDocument/2006/relationships/image" Target="media/image14.jpeg"/><Relationship Id="rId31" Type="http://schemas.openxmlformats.org/officeDocument/2006/relationships/image" Target="media/image26.pn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footer" Target="footer2.xml"/><Relationship Id="rId73" Type="http://schemas.microsoft.com/office/2011/relationships/commentsExtended" Target="commentsExtended.xml"/><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png"/><Relationship Id="rId48" Type="http://schemas.openxmlformats.org/officeDocument/2006/relationships/image" Target="media/image43.jpeg"/><Relationship Id="rId56" Type="http://schemas.openxmlformats.org/officeDocument/2006/relationships/image" Target="media/image51.jpeg"/><Relationship Id="rId64" Type="http://schemas.openxmlformats.org/officeDocument/2006/relationships/theme" Target="theme/theme1.xml"/><Relationship Id="rId8" Type="http://schemas.openxmlformats.org/officeDocument/2006/relationships/image" Target="media/image3.jpeg"/><Relationship Id="rId51" Type="http://schemas.openxmlformats.org/officeDocument/2006/relationships/image" Target="media/image46.jpeg"/><Relationship Id="rId3" Type="http://schemas.openxmlformats.org/officeDocument/2006/relationships/webSettings" Target="webSettings.xml"/><Relationship Id="rId12" Type="http://schemas.openxmlformats.org/officeDocument/2006/relationships/image" Target="media/image7.jpe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png"/><Relationship Id="rId59" Type="http://schemas.openxmlformats.org/officeDocument/2006/relationships/footer" Target="footer1.xml"/></Relationships>
</file>

<file path=word/theme/theme1.xml><?xml version="1.0" encoding="utf-8"?>
<a:theme xmlns:a="http://schemas.openxmlformats.org/drawingml/2006/main" name="Office 主题">
  <a:themeElements>
    <a:clrScheme name="Office">
      <a:dk1>
        <a:sysClr val="windowText" lastClr="000000"/>
      </a:dk1>
      <a:lt1>
        <a:sysClr val="window" lastClr="B6E9BC"/>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898</TotalTime>
  <Pages>1</Pages>
  <Words>2215</Words>
  <Characters>12628</Characters>
  <Application>Microsoft Office Word</Application>
  <DocSecurity>0</DocSecurity>
  <Lines>105</Lines>
  <Paragraphs>29</Paragraphs>
  <ScaleCrop>false</ScaleCrop>
  <Company>微软中国</Company>
  <LinksUpToDate>false</LinksUpToDate>
  <CharactersWithSpaces>14814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微软用户</dc:creator>
  <cp:lastModifiedBy>Administrator</cp:lastModifiedBy>
  <cp:revision>56</cp:revision>
  <cp:lastPrinted>2020-03-17T03:40:00Z</cp:lastPrinted>
  <dcterms:created xsi:type="dcterms:W3CDTF">2021-04-22T08:00:00Z</dcterms:created>
  <dcterms:modified xsi:type="dcterms:W3CDTF">2022-04-18T03:27:00Z</dcterms:modified>
</cp:coreProperties>
</file>